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1C4E" w:rsidRPr="00253B10" w:rsidRDefault="0059793B" w:rsidP="00A014B0">
      <w:pPr>
        <w:spacing w:line="480" w:lineRule="auto"/>
        <w:jc w:val="center"/>
        <w:rPr>
          <w:rFonts w:ascii="Times New Roman" w:hAnsi="Times New Roman" w:cs="Times New Roman"/>
          <w:sz w:val="24"/>
          <w:szCs w:val="24"/>
        </w:rPr>
      </w:pPr>
      <w:r w:rsidRPr="00A74D18">
        <w:rPr>
          <w:noProof/>
        </w:rPr>
        <w:fldChar w:fldCharType="begin"/>
      </w:r>
      <w:r w:rsidRPr="00A74D18">
        <w:rPr>
          <w:noProof/>
        </w:rPr>
        <w:instrText xml:space="preserve"> MACROBUTTON MTEditEquationSection2 </w:instrText>
      </w:r>
      <w:r w:rsidRPr="00A74D18">
        <w:rPr>
          <w:rStyle w:val="MTEquationSection"/>
          <w:rFonts w:ascii="Times New Roman" w:hAnsi="Times New Roman" w:cs="Times New Roman"/>
          <w:sz w:val="44"/>
          <w:szCs w:val="44"/>
        </w:rPr>
        <w:instrText>Equation Chapter 1 Section 1</w:instrText>
      </w:r>
      <w:r w:rsidRPr="00A74D18">
        <w:rPr>
          <w:noProof/>
        </w:rPr>
        <w:fldChar w:fldCharType="begin"/>
      </w:r>
      <w:r w:rsidRPr="00A74D18">
        <w:rPr>
          <w:noProof/>
        </w:rPr>
        <w:instrText xml:space="preserve"> SEQ MTEqn \r \h \* MERGEFORMAT </w:instrText>
      </w:r>
      <w:r w:rsidRPr="00A74D18">
        <w:rPr>
          <w:noProof/>
        </w:rPr>
        <w:fldChar w:fldCharType="end"/>
      </w:r>
      <w:r w:rsidRPr="00A74D18">
        <w:rPr>
          <w:noProof/>
        </w:rPr>
        <w:fldChar w:fldCharType="begin"/>
      </w:r>
      <w:r w:rsidRPr="00A74D18">
        <w:rPr>
          <w:noProof/>
        </w:rPr>
        <w:instrText xml:space="preserve"> SEQ MTSec \r 1 \h \* MERGEFORMAT </w:instrText>
      </w:r>
      <w:r w:rsidRPr="00A74D18">
        <w:rPr>
          <w:noProof/>
        </w:rPr>
        <w:fldChar w:fldCharType="end"/>
      </w:r>
      <w:r w:rsidRPr="00A74D18">
        <w:rPr>
          <w:noProof/>
        </w:rPr>
        <w:fldChar w:fldCharType="begin"/>
      </w:r>
      <w:r w:rsidRPr="00A74D18">
        <w:rPr>
          <w:noProof/>
        </w:rPr>
        <w:instrText xml:space="preserve"> SEQ MTChap \r 1 \h \* MERGEFORMAT </w:instrText>
      </w:r>
      <w:r w:rsidRPr="00A74D18">
        <w:rPr>
          <w:noProof/>
        </w:rPr>
        <w:fldChar w:fldCharType="end"/>
      </w:r>
      <w:r w:rsidRPr="00A74D18">
        <w:rPr>
          <w:noProof/>
        </w:rPr>
        <w:fldChar w:fldCharType="end"/>
      </w:r>
      <w:r w:rsidR="00C9534E" w:rsidRPr="00394A62">
        <w:rPr>
          <w:rFonts w:ascii="Times New Roman" w:hAnsi="Times New Roman" w:cs="Times New Roman"/>
          <w:b/>
          <w:sz w:val="24"/>
          <w:szCs w:val="24"/>
        </w:rPr>
        <w:t>A</w:t>
      </w:r>
      <w:r w:rsidR="009923D0" w:rsidRPr="00394A62">
        <w:rPr>
          <w:rFonts w:ascii="Times New Roman" w:hAnsi="Times New Roman" w:cs="Times New Roman"/>
          <w:b/>
          <w:sz w:val="24"/>
          <w:szCs w:val="24"/>
        </w:rPr>
        <w:t xml:space="preserve"> </w:t>
      </w:r>
      <w:r w:rsidR="00F034E2" w:rsidRPr="00394A62">
        <w:rPr>
          <w:rFonts w:ascii="Times New Roman" w:hAnsi="Times New Roman" w:cs="Times New Roman"/>
          <w:b/>
          <w:sz w:val="24"/>
          <w:szCs w:val="24"/>
        </w:rPr>
        <w:t>graphene screen-printed carb</w:t>
      </w:r>
      <w:r w:rsidR="00B1703F" w:rsidRPr="00394A62">
        <w:rPr>
          <w:rFonts w:ascii="Times New Roman" w:hAnsi="Times New Roman" w:cs="Times New Roman"/>
          <w:b/>
          <w:sz w:val="24"/>
          <w:szCs w:val="24"/>
        </w:rPr>
        <w:t>on electrod</w:t>
      </w:r>
      <w:r w:rsidR="00C9534E" w:rsidRPr="00394A62">
        <w:rPr>
          <w:rFonts w:ascii="Times New Roman" w:hAnsi="Times New Roman" w:cs="Times New Roman"/>
          <w:b/>
          <w:sz w:val="24"/>
          <w:szCs w:val="24"/>
        </w:rPr>
        <w:t>e</w:t>
      </w:r>
      <w:r w:rsidR="00B1703F" w:rsidRPr="00394A62">
        <w:rPr>
          <w:rFonts w:ascii="Times New Roman" w:hAnsi="Times New Roman" w:cs="Times New Roman"/>
          <w:b/>
          <w:sz w:val="24"/>
          <w:szCs w:val="24"/>
        </w:rPr>
        <w:t xml:space="preserve"> </w:t>
      </w:r>
      <w:r w:rsidR="00C9534E" w:rsidRPr="00394A62">
        <w:rPr>
          <w:rFonts w:ascii="Times New Roman" w:hAnsi="Times New Roman" w:cs="Times New Roman"/>
          <w:b/>
          <w:sz w:val="24"/>
          <w:szCs w:val="24"/>
        </w:rPr>
        <w:t xml:space="preserve">for </w:t>
      </w:r>
      <w:r w:rsidR="0029479F" w:rsidRPr="00394A62">
        <w:rPr>
          <w:rFonts w:ascii="Times New Roman" w:hAnsi="Times New Roman" w:cs="Times New Roman"/>
          <w:b/>
          <w:sz w:val="24"/>
          <w:szCs w:val="24"/>
        </w:rPr>
        <w:t xml:space="preserve">real-time </w:t>
      </w:r>
      <w:r w:rsidR="00F83D4E" w:rsidRPr="00394A62">
        <w:rPr>
          <w:rFonts w:ascii="Times New Roman" w:hAnsi="Times New Roman" w:cs="Times New Roman"/>
          <w:b/>
          <w:sz w:val="24"/>
          <w:szCs w:val="24"/>
        </w:rPr>
        <w:t>measurements of</w:t>
      </w:r>
      <w:r w:rsidR="00B1703F" w:rsidRPr="00394A62">
        <w:rPr>
          <w:rFonts w:ascii="Times New Roman" w:hAnsi="Times New Roman" w:cs="Times New Roman"/>
          <w:b/>
          <w:sz w:val="24"/>
          <w:szCs w:val="24"/>
        </w:rPr>
        <w:t xml:space="preserve"> </w:t>
      </w:r>
      <w:r w:rsidR="00C9534E" w:rsidRPr="00394A62">
        <w:rPr>
          <w:rFonts w:ascii="Times New Roman" w:hAnsi="Times New Roman" w:cs="Times New Roman"/>
          <w:b/>
          <w:sz w:val="24"/>
          <w:szCs w:val="24"/>
        </w:rPr>
        <w:t xml:space="preserve">unoccupied active sites in </w:t>
      </w:r>
      <w:r w:rsidR="00B57496" w:rsidRPr="00394A62">
        <w:rPr>
          <w:rFonts w:ascii="Times New Roman" w:hAnsi="Times New Roman" w:cs="Times New Roman"/>
          <w:b/>
          <w:sz w:val="24"/>
          <w:szCs w:val="24"/>
        </w:rPr>
        <w:t xml:space="preserve">a </w:t>
      </w:r>
      <w:r w:rsidR="00C9534E" w:rsidRPr="00394A62">
        <w:rPr>
          <w:rFonts w:ascii="Times New Roman" w:hAnsi="Times New Roman" w:cs="Times New Roman"/>
          <w:b/>
          <w:sz w:val="24"/>
          <w:szCs w:val="24"/>
        </w:rPr>
        <w:t>cellulase</w:t>
      </w:r>
    </w:p>
    <w:p w:rsidR="00A014B0" w:rsidRPr="00095949" w:rsidRDefault="00A014B0" w:rsidP="00A014B0">
      <w:pPr>
        <w:jc w:val="center"/>
        <w:rPr>
          <w:rFonts w:ascii="Times New Roman" w:hAnsi="Times New Roman" w:cs="Times New Roman"/>
          <w:i/>
          <w:sz w:val="24"/>
          <w:szCs w:val="24"/>
        </w:rPr>
      </w:pPr>
      <w:r w:rsidRPr="00095949">
        <w:rPr>
          <w:rFonts w:ascii="Times New Roman" w:hAnsi="Times New Roman" w:cs="Times New Roman"/>
          <w:i/>
          <w:sz w:val="24"/>
          <w:szCs w:val="24"/>
        </w:rPr>
        <w:t>Nicolaj Cruys-Bagger</w:t>
      </w:r>
      <w:r w:rsidRPr="00095949">
        <w:rPr>
          <w:rFonts w:ascii="Times New Roman" w:hAnsi="Times New Roman" w:cs="Times New Roman"/>
          <w:i/>
          <w:sz w:val="24"/>
          <w:szCs w:val="24"/>
          <w:vertAlign w:val="superscript"/>
        </w:rPr>
        <w:t>#,†*</w:t>
      </w:r>
      <w:r w:rsidRPr="00095949">
        <w:rPr>
          <w:rFonts w:ascii="Times New Roman" w:hAnsi="Times New Roman" w:cs="Times New Roman"/>
          <w:i/>
          <w:sz w:val="24"/>
          <w:szCs w:val="24"/>
        </w:rPr>
        <w:t>, Hirosuke Tatsumi</w:t>
      </w:r>
      <w:r w:rsidRPr="00095949">
        <w:rPr>
          <w:rFonts w:ascii="Times New Roman" w:hAnsi="Times New Roman" w:cs="Times New Roman"/>
          <w:i/>
          <w:sz w:val="24"/>
          <w:szCs w:val="24"/>
          <w:vertAlign w:val="superscript"/>
        </w:rPr>
        <w:t>‡</w:t>
      </w:r>
      <w:r w:rsidRPr="00095949">
        <w:rPr>
          <w:rFonts w:ascii="Times New Roman" w:hAnsi="Times New Roman" w:cs="Times New Roman"/>
          <w:i/>
          <w:sz w:val="24"/>
          <w:szCs w:val="24"/>
        </w:rPr>
        <w:t>, Kim Borch</w:t>
      </w:r>
      <w:r w:rsidRPr="00095949">
        <w:rPr>
          <w:rFonts w:ascii="Times New Roman" w:hAnsi="Times New Roman" w:cs="Times New Roman"/>
          <w:i/>
          <w:sz w:val="24"/>
          <w:szCs w:val="24"/>
          <w:vertAlign w:val="superscript"/>
        </w:rPr>
        <w:t>†</w:t>
      </w:r>
      <w:r w:rsidRPr="00095949">
        <w:rPr>
          <w:rFonts w:ascii="Times New Roman" w:hAnsi="Times New Roman" w:cs="Times New Roman"/>
          <w:i/>
          <w:sz w:val="24"/>
          <w:szCs w:val="24"/>
        </w:rPr>
        <w:t xml:space="preserve"> &amp; Peter Westh</w:t>
      </w:r>
      <w:r w:rsidRPr="00095949">
        <w:rPr>
          <w:rFonts w:ascii="Times New Roman" w:hAnsi="Times New Roman" w:cs="Times New Roman"/>
          <w:i/>
          <w:sz w:val="24"/>
          <w:szCs w:val="24"/>
          <w:vertAlign w:val="superscript"/>
        </w:rPr>
        <w:t>#*</w:t>
      </w:r>
    </w:p>
    <w:p w:rsidR="00A014B0" w:rsidRDefault="00A014B0" w:rsidP="00A014B0">
      <w:pPr>
        <w:spacing w:line="240" w:lineRule="auto"/>
        <w:jc w:val="center"/>
        <w:rPr>
          <w:u w:val="single"/>
        </w:rPr>
      </w:pPr>
    </w:p>
    <w:p w:rsidR="00394A62" w:rsidRDefault="00394A62" w:rsidP="00A014B0">
      <w:pPr>
        <w:spacing w:line="240" w:lineRule="auto"/>
        <w:jc w:val="center"/>
        <w:rPr>
          <w:u w:val="single"/>
        </w:rPr>
      </w:pPr>
      <w:r>
        <w:rPr>
          <w:u w:val="single"/>
        </w:rPr>
        <w:t xml:space="preserve">Short title: </w:t>
      </w:r>
      <w:r w:rsidR="00674BD6">
        <w:rPr>
          <w:u w:val="single"/>
        </w:rPr>
        <w:t>Assay for free active sites in</w:t>
      </w:r>
      <w:r w:rsidR="00F53309">
        <w:rPr>
          <w:u w:val="single"/>
        </w:rPr>
        <w:t xml:space="preserve"> </w:t>
      </w:r>
      <w:r w:rsidR="00674BD6">
        <w:rPr>
          <w:u w:val="single"/>
        </w:rPr>
        <w:t>a cellulase</w:t>
      </w:r>
    </w:p>
    <w:p w:rsidR="00275E2D" w:rsidRPr="00394A62" w:rsidRDefault="00275E2D" w:rsidP="00A014B0">
      <w:pPr>
        <w:spacing w:line="240" w:lineRule="auto"/>
        <w:jc w:val="center"/>
        <w:rPr>
          <w:u w:val="single"/>
        </w:rPr>
      </w:pPr>
      <w:r w:rsidRPr="00394A62">
        <w:rPr>
          <w:u w:val="single"/>
        </w:rPr>
        <w:t>Subject category: Enzymatic Assays and Analyses</w:t>
      </w:r>
    </w:p>
    <w:p w:rsidR="00394A62" w:rsidRDefault="00394A62" w:rsidP="00A014B0">
      <w:pPr>
        <w:jc w:val="center"/>
      </w:pPr>
    </w:p>
    <w:p w:rsidR="00F034E2" w:rsidRPr="00095949" w:rsidRDefault="00F034E2" w:rsidP="00A014B0">
      <w:pPr>
        <w:spacing w:after="0" w:line="240" w:lineRule="auto"/>
        <w:jc w:val="both"/>
        <w:rPr>
          <w:rFonts w:ascii="Times New Roman" w:hAnsi="Times New Roman" w:cs="Times New Roman"/>
          <w:sz w:val="24"/>
          <w:szCs w:val="24"/>
          <w:lang w:val="da-DK"/>
        </w:rPr>
      </w:pPr>
      <w:r w:rsidRPr="00095949">
        <w:rPr>
          <w:rFonts w:ascii="Times New Roman" w:hAnsi="Times New Roman" w:cs="Times New Roman"/>
          <w:sz w:val="24"/>
          <w:szCs w:val="24"/>
          <w:vertAlign w:val="superscript"/>
          <w:lang w:val="da-DK"/>
        </w:rPr>
        <w:t>#</w:t>
      </w:r>
      <w:r w:rsidRPr="00095949">
        <w:rPr>
          <w:rFonts w:ascii="Times New Roman" w:hAnsi="Times New Roman" w:cs="Times New Roman"/>
          <w:sz w:val="24"/>
          <w:szCs w:val="24"/>
          <w:lang w:val="da-DK"/>
        </w:rPr>
        <w:t xml:space="preserve"> Research Unit for Biomaterials, NSM, Roskilde University, Universitetsvej 1, DK-4000 Roskilde, Denmark</w:t>
      </w:r>
    </w:p>
    <w:p w:rsidR="00F034E2" w:rsidRPr="00095949" w:rsidRDefault="00F034E2" w:rsidP="00A014B0">
      <w:pPr>
        <w:spacing w:after="0" w:line="240" w:lineRule="auto"/>
        <w:jc w:val="both"/>
        <w:rPr>
          <w:rFonts w:ascii="Times New Roman" w:hAnsi="Times New Roman" w:cs="Times New Roman"/>
          <w:sz w:val="24"/>
          <w:szCs w:val="24"/>
          <w:lang w:val="da-DK"/>
        </w:rPr>
      </w:pPr>
      <w:r w:rsidRPr="00095949">
        <w:rPr>
          <w:rFonts w:ascii="Times New Roman" w:hAnsi="Times New Roman" w:cs="Times New Roman"/>
          <w:sz w:val="24"/>
          <w:szCs w:val="24"/>
          <w:vertAlign w:val="superscript"/>
          <w:lang w:val="da-DK"/>
        </w:rPr>
        <w:t>†</w:t>
      </w:r>
      <w:r w:rsidRPr="00095949">
        <w:rPr>
          <w:rFonts w:ascii="Times New Roman" w:hAnsi="Times New Roman" w:cs="Times New Roman"/>
          <w:sz w:val="24"/>
          <w:szCs w:val="24"/>
          <w:lang w:val="da-DK"/>
        </w:rPr>
        <w:t xml:space="preserve"> Novozymes A/S, Krogshøjvej 36, DK-2880 Bagsværd, Denmark</w:t>
      </w:r>
    </w:p>
    <w:p w:rsidR="00F034E2" w:rsidRDefault="00F034E2" w:rsidP="00A014B0">
      <w:pPr>
        <w:spacing w:after="0" w:line="240" w:lineRule="auto"/>
        <w:jc w:val="both"/>
        <w:rPr>
          <w:rFonts w:ascii="Times New Roman" w:hAnsi="Times New Roman" w:cs="Times New Roman"/>
          <w:sz w:val="24"/>
          <w:szCs w:val="24"/>
          <w:lang w:val="en-GB"/>
        </w:rPr>
      </w:pPr>
      <w:r w:rsidRPr="00095949">
        <w:rPr>
          <w:rFonts w:ascii="Times New Roman" w:hAnsi="Times New Roman" w:cs="Times New Roman"/>
          <w:sz w:val="24"/>
          <w:szCs w:val="24"/>
          <w:vertAlign w:val="superscript"/>
        </w:rPr>
        <w:t>‡</w:t>
      </w:r>
      <w:r w:rsidRPr="00095949">
        <w:rPr>
          <w:rFonts w:ascii="Times New Roman" w:hAnsi="Times New Roman" w:cs="Times New Roman"/>
          <w:sz w:val="24"/>
          <w:szCs w:val="24"/>
        </w:rPr>
        <w:t xml:space="preserve"> </w:t>
      </w:r>
      <w:r w:rsidR="003F3666">
        <w:rPr>
          <w:rFonts w:ascii="Times New Roman" w:hAnsi="Times New Roman" w:cs="Times New Roman"/>
          <w:sz w:val="24"/>
          <w:szCs w:val="24"/>
          <w:lang w:val="en-GB"/>
        </w:rPr>
        <w:t>Department of Chemistry, Faculty of Science</w:t>
      </w:r>
      <w:r w:rsidRPr="00095949">
        <w:rPr>
          <w:rFonts w:ascii="Times New Roman" w:hAnsi="Times New Roman" w:cs="Times New Roman"/>
          <w:sz w:val="24"/>
          <w:szCs w:val="24"/>
          <w:lang w:val="en-GB"/>
        </w:rPr>
        <w:t xml:space="preserve">, </w:t>
      </w:r>
      <w:r w:rsidRPr="00095949">
        <w:rPr>
          <w:rFonts w:ascii="Times New Roman" w:hAnsi="Times New Roman" w:cs="Times New Roman"/>
          <w:sz w:val="24"/>
          <w:szCs w:val="24"/>
        </w:rPr>
        <w:t xml:space="preserve">Shinshu University, </w:t>
      </w:r>
      <w:r w:rsidRPr="00095949">
        <w:rPr>
          <w:rFonts w:ascii="Times New Roman" w:hAnsi="Times New Roman" w:cs="Times New Roman"/>
          <w:sz w:val="24"/>
          <w:szCs w:val="24"/>
          <w:lang w:val="en-GB"/>
        </w:rPr>
        <w:t>Matsumoto, Nagano, 390-8621, Japan</w:t>
      </w:r>
    </w:p>
    <w:p w:rsidR="000C2C5C" w:rsidRPr="00095949" w:rsidRDefault="000C2C5C" w:rsidP="00A014B0">
      <w:pPr>
        <w:spacing w:after="0" w:line="240" w:lineRule="auto"/>
        <w:jc w:val="both"/>
        <w:rPr>
          <w:rFonts w:ascii="Times New Roman" w:hAnsi="Times New Roman" w:cs="Times New Roman"/>
          <w:sz w:val="24"/>
          <w:szCs w:val="24"/>
          <w:lang w:val="en-GB"/>
        </w:rPr>
      </w:pPr>
    </w:p>
    <w:p w:rsidR="006679BB" w:rsidRDefault="00D926CB" w:rsidP="00A014B0">
      <w:pPr>
        <w:spacing w:line="240" w:lineRule="auto"/>
        <w:jc w:val="center"/>
        <w:rPr>
          <w:rFonts w:ascii="Times New Roman" w:hAnsi="Times New Roman" w:cs="Times New Roman"/>
          <w:sz w:val="24"/>
          <w:szCs w:val="24"/>
        </w:rPr>
      </w:pPr>
      <w:r w:rsidRPr="00095949">
        <w:rPr>
          <w:rFonts w:ascii="Times New Roman" w:hAnsi="Times New Roman" w:cs="Times New Roman"/>
          <w:sz w:val="24"/>
          <w:szCs w:val="24"/>
        </w:rPr>
        <w:t>* Corresponding authors</w:t>
      </w:r>
    </w:p>
    <w:p w:rsidR="008D03E0" w:rsidRDefault="008D03E0" w:rsidP="000C2C5C">
      <w:pPr>
        <w:spacing w:line="240" w:lineRule="auto"/>
        <w:jc w:val="center"/>
        <w:rPr>
          <w:rFonts w:ascii="Times New Roman" w:hAnsi="Times New Roman" w:cs="Times New Roman"/>
          <w:sz w:val="24"/>
          <w:szCs w:val="24"/>
        </w:rPr>
      </w:pPr>
      <w:r w:rsidRPr="008D03E0">
        <w:rPr>
          <w:rFonts w:ascii="Times New Roman" w:hAnsi="Times New Roman" w:cs="Times New Roman"/>
          <w:sz w:val="24"/>
          <w:szCs w:val="24"/>
        </w:rPr>
        <w:t>E-mail: nicolaj@ruc.dk</w:t>
      </w:r>
      <w:r>
        <w:rPr>
          <w:rFonts w:ascii="Times New Roman" w:hAnsi="Times New Roman" w:cs="Times New Roman"/>
          <w:sz w:val="24"/>
          <w:szCs w:val="24"/>
        </w:rPr>
        <w:t xml:space="preserve"> / </w:t>
      </w:r>
      <w:r w:rsidRPr="008D03E0">
        <w:rPr>
          <w:rFonts w:ascii="Times New Roman" w:hAnsi="Times New Roman" w:cs="Times New Roman"/>
          <w:sz w:val="24"/>
          <w:szCs w:val="24"/>
        </w:rPr>
        <w:t>pwest</w:t>
      </w:r>
      <w:r w:rsidR="00F338A8">
        <w:rPr>
          <w:rFonts w:ascii="Times New Roman" w:hAnsi="Times New Roman" w:cs="Times New Roman"/>
          <w:sz w:val="24"/>
          <w:szCs w:val="24"/>
        </w:rPr>
        <w:t>h</w:t>
      </w:r>
      <w:r w:rsidRPr="008D03E0">
        <w:rPr>
          <w:rFonts w:ascii="Times New Roman" w:hAnsi="Times New Roman" w:cs="Times New Roman"/>
          <w:sz w:val="24"/>
          <w:szCs w:val="24"/>
        </w:rPr>
        <w:t>@ruc.dk</w:t>
      </w:r>
    </w:p>
    <w:p w:rsidR="00A014B0" w:rsidRPr="00A014B0" w:rsidRDefault="00A014B0" w:rsidP="00A014B0">
      <w:pPr>
        <w:spacing w:line="240" w:lineRule="auto"/>
        <w:jc w:val="both"/>
        <w:rPr>
          <w:rFonts w:ascii="Times New Roman" w:hAnsi="Times New Roman" w:cs="Times New Roman"/>
          <w:sz w:val="24"/>
          <w:szCs w:val="24"/>
        </w:rPr>
      </w:pPr>
    </w:p>
    <w:p w:rsidR="00971A07" w:rsidRPr="007C0F04" w:rsidRDefault="00971A07" w:rsidP="00A014B0">
      <w:pPr>
        <w:spacing w:line="240" w:lineRule="auto"/>
        <w:jc w:val="both"/>
        <w:rPr>
          <w:rFonts w:ascii="Times New Roman" w:hAnsi="Times New Roman" w:cs="Times New Roman"/>
          <w:b/>
          <w:sz w:val="24"/>
          <w:szCs w:val="24"/>
        </w:rPr>
      </w:pPr>
      <w:r w:rsidRPr="007C0F04">
        <w:rPr>
          <w:rFonts w:ascii="Times New Roman" w:hAnsi="Times New Roman" w:cs="Times New Roman"/>
          <w:b/>
          <w:sz w:val="24"/>
          <w:szCs w:val="24"/>
        </w:rPr>
        <w:t>Present Addresses</w:t>
      </w:r>
    </w:p>
    <w:p w:rsidR="00971A07" w:rsidRDefault="00971A07" w:rsidP="00A014B0">
      <w:pPr>
        <w:spacing w:line="240" w:lineRule="auto"/>
        <w:jc w:val="both"/>
        <w:rPr>
          <w:rFonts w:ascii="Times New Roman" w:hAnsi="Times New Roman" w:cs="Times New Roman"/>
          <w:sz w:val="24"/>
          <w:szCs w:val="24"/>
        </w:rPr>
      </w:pPr>
      <w:r w:rsidRPr="00CD171D">
        <w:rPr>
          <w:rFonts w:ascii="Times New Roman" w:hAnsi="Times New Roman" w:cs="Times New Roman"/>
          <w:sz w:val="24"/>
          <w:szCs w:val="24"/>
          <w:lang w:val="en-GB"/>
        </w:rPr>
        <w:t>Research Unit for Functional Biomaterials, NSM, Roskilde University, Universitetsvej 1, 4000 Roskilde, Denmark,</w:t>
      </w:r>
      <w:r w:rsidRPr="00CD171D">
        <w:rPr>
          <w:rFonts w:ascii="Times New Roman" w:hAnsi="Times New Roman" w:cs="Times New Roman"/>
          <w:sz w:val="24"/>
          <w:szCs w:val="24"/>
        </w:rPr>
        <w:t xml:space="preserve"> Tel</w:t>
      </w:r>
      <w:r>
        <w:rPr>
          <w:rFonts w:ascii="Times New Roman" w:hAnsi="Times New Roman" w:cs="Times New Roman"/>
          <w:sz w:val="24"/>
          <w:szCs w:val="24"/>
        </w:rPr>
        <w:t>ephone</w:t>
      </w:r>
      <w:r w:rsidRPr="00CD171D">
        <w:rPr>
          <w:rFonts w:ascii="Times New Roman" w:hAnsi="Times New Roman" w:cs="Times New Roman"/>
          <w:sz w:val="24"/>
          <w:szCs w:val="24"/>
        </w:rPr>
        <w:t>: (+45) 4674-3577</w:t>
      </w:r>
    </w:p>
    <w:p w:rsidR="00971A07" w:rsidRDefault="00971A07" w:rsidP="00A014B0">
      <w:pPr>
        <w:spacing w:line="240" w:lineRule="auto"/>
        <w:jc w:val="both"/>
        <w:rPr>
          <w:rFonts w:ascii="Times New Roman" w:hAnsi="Times New Roman" w:cs="Times New Roman"/>
          <w:sz w:val="24"/>
          <w:szCs w:val="24"/>
        </w:rPr>
      </w:pPr>
      <w:r w:rsidRPr="00CD171D">
        <w:rPr>
          <w:rFonts w:ascii="Times New Roman" w:hAnsi="Times New Roman" w:cs="Times New Roman"/>
          <w:sz w:val="24"/>
          <w:szCs w:val="24"/>
          <w:lang w:val="en-GB"/>
        </w:rPr>
        <w:t>Research Unit for Functional Biomaterials, NSM, Roskilde University, Universitetsvej 1, 4000 Roskilde, Denmark,</w:t>
      </w:r>
      <w:r w:rsidRPr="00CD171D">
        <w:rPr>
          <w:rFonts w:ascii="Times New Roman" w:hAnsi="Times New Roman" w:cs="Times New Roman"/>
          <w:sz w:val="24"/>
          <w:szCs w:val="24"/>
        </w:rPr>
        <w:t xml:space="preserve"> Tel</w:t>
      </w:r>
      <w:r>
        <w:rPr>
          <w:rFonts w:ascii="Times New Roman" w:hAnsi="Times New Roman" w:cs="Times New Roman"/>
          <w:sz w:val="24"/>
          <w:szCs w:val="24"/>
        </w:rPr>
        <w:t>ephone</w:t>
      </w:r>
      <w:r w:rsidRPr="00CD171D">
        <w:rPr>
          <w:rFonts w:ascii="Times New Roman" w:hAnsi="Times New Roman" w:cs="Times New Roman"/>
          <w:sz w:val="24"/>
          <w:szCs w:val="24"/>
        </w:rPr>
        <w:t>: (+45) 4674-</w:t>
      </w:r>
      <w:r>
        <w:rPr>
          <w:rFonts w:ascii="Times New Roman" w:hAnsi="Times New Roman" w:cs="Times New Roman"/>
          <w:sz w:val="24"/>
          <w:szCs w:val="24"/>
        </w:rPr>
        <w:t xml:space="preserve">2879 / Fax: </w:t>
      </w:r>
      <w:r w:rsidRPr="00CD171D">
        <w:rPr>
          <w:rFonts w:ascii="Times New Roman" w:hAnsi="Times New Roman" w:cs="Times New Roman"/>
          <w:sz w:val="24"/>
          <w:szCs w:val="24"/>
        </w:rPr>
        <w:t>(+45)</w:t>
      </w:r>
      <w:r>
        <w:rPr>
          <w:rFonts w:ascii="Times New Roman" w:hAnsi="Times New Roman" w:cs="Times New Roman"/>
          <w:sz w:val="24"/>
          <w:szCs w:val="24"/>
        </w:rPr>
        <w:t xml:space="preserve"> 4674-3011 </w:t>
      </w:r>
    </w:p>
    <w:p w:rsidR="00A014B0" w:rsidRDefault="00A014B0" w:rsidP="00A014B0">
      <w:pPr>
        <w:jc w:val="both"/>
        <w:rPr>
          <w:rFonts w:ascii="Times New Roman" w:hAnsi="Times New Roman" w:cs="Times New Roman"/>
          <w:sz w:val="24"/>
          <w:szCs w:val="24"/>
        </w:rPr>
      </w:pPr>
    </w:p>
    <w:p w:rsidR="001E571F" w:rsidRDefault="00F034E2" w:rsidP="00A014B0">
      <w:pPr>
        <w:jc w:val="both"/>
        <w:rPr>
          <w:rFonts w:ascii="Times New Roman" w:hAnsi="Times New Roman" w:cs="Times New Roman"/>
          <w:sz w:val="24"/>
          <w:szCs w:val="24"/>
        </w:rPr>
      </w:pPr>
      <w:r w:rsidRPr="00095949">
        <w:rPr>
          <w:rFonts w:ascii="Times New Roman" w:hAnsi="Times New Roman" w:cs="Times New Roman"/>
          <w:sz w:val="24"/>
          <w:szCs w:val="24"/>
        </w:rPr>
        <w:t>KEYWORDS: Cellulase kinetics,</w:t>
      </w:r>
      <w:r w:rsidR="000D01D6">
        <w:rPr>
          <w:rFonts w:ascii="Times New Roman" w:hAnsi="Times New Roman" w:cs="Times New Roman"/>
          <w:sz w:val="24"/>
          <w:szCs w:val="24"/>
        </w:rPr>
        <w:t xml:space="preserve"> </w:t>
      </w:r>
      <w:r w:rsidR="000D01D6" w:rsidRPr="00EF39A7">
        <w:rPr>
          <w:rFonts w:ascii="Times New Roman" w:hAnsi="Times New Roman" w:cs="Times New Roman"/>
          <w:i/>
          <w:noProof/>
          <w:sz w:val="24"/>
          <w:szCs w:val="24"/>
        </w:rPr>
        <w:t>Hypocrea jecorina</w:t>
      </w:r>
      <w:r w:rsidR="000D01D6" w:rsidRPr="00C76F6B">
        <w:rPr>
          <w:rFonts w:ascii="Times New Roman" w:hAnsi="Times New Roman" w:cs="Times New Roman"/>
          <w:noProof/>
          <w:sz w:val="24"/>
          <w:szCs w:val="24"/>
        </w:rPr>
        <w:t xml:space="preserve"> Cel7A</w:t>
      </w:r>
      <w:r w:rsidR="000D01D6">
        <w:rPr>
          <w:rFonts w:ascii="Times New Roman" w:hAnsi="Times New Roman" w:cs="Times New Roman"/>
          <w:noProof/>
          <w:sz w:val="24"/>
          <w:szCs w:val="24"/>
        </w:rPr>
        <w:t xml:space="preserve">, cellobiohydrolase, </w:t>
      </w:r>
      <w:r w:rsidRPr="00095949">
        <w:rPr>
          <w:rFonts w:ascii="Times New Roman" w:hAnsi="Times New Roman" w:cs="Times New Roman"/>
          <w:sz w:val="24"/>
          <w:szCs w:val="24"/>
        </w:rPr>
        <w:t>s</w:t>
      </w:r>
      <w:r w:rsidR="00796593">
        <w:rPr>
          <w:rFonts w:ascii="Times New Roman" w:hAnsi="Times New Roman" w:cs="Times New Roman"/>
          <w:sz w:val="24"/>
          <w:szCs w:val="24"/>
        </w:rPr>
        <w:t>creen-printed carbon electrodes</w:t>
      </w:r>
      <w:r w:rsidR="008811A8">
        <w:rPr>
          <w:rFonts w:ascii="Times New Roman" w:hAnsi="Times New Roman" w:cs="Times New Roman"/>
          <w:sz w:val="24"/>
          <w:szCs w:val="24"/>
        </w:rPr>
        <w:t xml:space="preserve">, </w:t>
      </w:r>
      <w:r w:rsidR="00494CAC">
        <w:rPr>
          <w:rFonts w:ascii="Times New Roman" w:hAnsi="Times New Roman" w:cs="Times New Roman"/>
          <w:sz w:val="24"/>
          <w:szCs w:val="24"/>
        </w:rPr>
        <w:t>graphene, nitrophenol</w:t>
      </w:r>
    </w:p>
    <w:p w:rsidR="001E571F" w:rsidRDefault="001E571F" w:rsidP="00A014B0">
      <w:pPr>
        <w:jc w:val="both"/>
        <w:rPr>
          <w:rFonts w:ascii="Times New Roman" w:hAnsi="Times New Roman" w:cs="Times New Roman"/>
          <w:noProof/>
        </w:rPr>
      </w:pPr>
      <w:r>
        <w:rPr>
          <w:rFonts w:ascii="Times New Roman" w:hAnsi="Times New Roman" w:cs="Times New Roman"/>
          <w:noProof/>
        </w:rPr>
        <w:br w:type="page"/>
      </w:r>
    </w:p>
    <w:p w:rsidR="00DF12FB" w:rsidRPr="00A014B0" w:rsidRDefault="00DF12FB" w:rsidP="00A014B0">
      <w:pPr>
        <w:jc w:val="both"/>
        <w:rPr>
          <w:rFonts w:ascii="Times New Roman" w:hAnsi="Times New Roman" w:cs="Times New Roman"/>
          <w:b/>
        </w:rPr>
      </w:pPr>
      <w:r w:rsidRPr="00A014B0">
        <w:rPr>
          <w:rFonts w:ascii="Times New Roman" w:hAnsi="Times New Roman" w:cs="Times New Roman"/>
          <w:b/>
          <w:noProof/>
        </w:rPr>
        <w:lastRenderedPageBreak/>
        <w:t>ABSTRACT</w:t>
      </w:r>
    </w:p>
    <w:p w:rsidR="00AC6D4D" w:rsidRDefault="00401C4E" w:rsidP="00A014B0">
      <w:pPr>
        <w:spacing w:line="240" w:lineRule="auto"/>
        <w:jc w:val="both"/>
        <w:rPr>
          <w:rFonts w:ascii="Times New Roman" w:hAnsi="Times New Roman" w:cs="Times New Roman"/>
          <w:noProof/>
          <w:sz w:val="24"/>
          <w:szCs w:val="24"/>
        </w:rPr>
      </w:pPr>
      <w:r w:rsidRPr="00C76F6B">
        <w:rPr>
          <w:rFonts w:ascii="Times New Roman" w:hAnsi="Times New Roman" w:cs="Times New Roman"/>
          <w:noProof/>
          <w:sz w:val="24"/>
          <w:szCs w:val="24"/>
        </w:rPr>
        <w:t xml:space="preserve">Cellulases hydrolyze cellulose to soluble sugars and this process is </w:t>
      </w:r>
      <w:r w:rsidR="009C1B60" w:rsidRPr="00C76F6B">
        <w:rPr>
          <w:rFonts w:ascii="Times New Roman" w:hAnsi="Times New Roman" w:cs="Times New Roman"/>
          <w:noProof/>
          <w:sz w:val="24"/>
          <w:szCs w:val="24"/>
        </w:rPr>
        <w:t xml:space="preserve">utilized </w:t>
      </w:r>
      <w:r w:rsidRPr="00C76F6B">
        <w:rPr>
          <w:rFonts w:ascii="Times New Roman" w:hAnsi="Times New Roman" w:cs="Times New Roman"/>
          <w:noProof/>
          <w:sz w:val="24"/>
          <w:szCs w:val="24"/>
        </w:rPr>
        <w:t xml:space="preserve">in sustainable industries </w:t>
      </w:r>
      <w:r w:rsidR="009C1B60" w:rsidRPr="00C76F6B">
        <w:rPr>
          <w:rFonts w:ascii="Times New Roman" w:hAnsi="Times New Roman" w:cs="Times New Roman"/>
          <w:noProof/>
          <w:sz w:val="24"/>
          <w:szCs w:val="24"/>
        </w:rPr>
        <w:t>based on</w:t>
      </w:r>
      <w:r w:rsidRPr="00C76F6B">
        <w:rPr>
          <w:rFonts w:ascii="Times New Roman" w:hAnsi="Times New Roman" w:cs="Times New Roman"/>
          <w:noProof/>
          <w:sz w:val="24"/>
          <w:szCs w:val="24"/>
        </w:rPr>
        <w:t xml:space="preserve"> lignocellulosic feedstock.</w:t>
      </w:r>
      <w:r w:rsidR="009C1B60" w:rsidRPr="00C76F6B">
        <w:rPr>
          <w:rFonts w:ascii="Times New Roman" w:hAnsi="Times New Roman" w:cs="Times New Roman"/>
          <w:noProof/>
          <w:sz w:val="24"/>
          <w:szCs w:val="24"/>
        </w:rPr>
        <w:t xml:space="preserve"> Better analytical tools will be necessary to understand basic cellulase mechanisms</w:t>
      </w:r>
      <w:r w:rsidR="00D47A05" w:rsidRPr="00C76F6B">
        <w:rPr>
          <w:rFonts w:ascii="Times New Roman" w:hAnsi="Times New Roman" w:cs="Times New Roman"/>
          <w:noProof/>
          <w:sz w:val="24"/>
          <w:szCs w:val="24"/>
        </w:rPr>
        <w:t>,</w:t>
      </w:r>
      <w:r w:rsidR="009C1B60" w:rsidRPr="00C76F6B">
        <w:rPr>
          <w:rFonts w:ascii="Times New Roman" w:hAnsi="Times New Roman" w:cs="Times New Roman"/>
          <w:noProof/>
          <w:sz w:val="24"/>
          <w:szCs w:val="24"/>
        </w:rPr>
        <w:t xml:space="preserve"> and hence </w:t>
      </w:r>
      <w:r w:rsidR="00D93624" w:rsidRPr="00C76F6B">
        <w:rPr>
          <w:rFonts w:ascii="Times New Roman" w:hAnsi="Times New Roman" w:cs="Times New Roman"/>
          <w:noProof/>
          <w:sz w:val="24"/>
          <w:szCs w:val="24"/>
        </w:rPr>
        <w:t xml:space="preserve">deliver </w:t>
      </w:r>
      <w:r w:rsidR="009C1B60" w:rsidRPr="00C76F6B">
        <w:rPr>
          <w:rFonts w:ascii="Times New Roman" w:hAnsi="Times New Roman" w:cs="Times New Roman"/>
          <w:noProof/>
          <w:sz w:val="24"/>
          <w:szCs w:val="24"/>
        </w:rPr>
        <w:t>rational improvements of the industrial process. In this work we des</w:t>
      </w:r>
      <w:r w:rsidR="0077569E">
        <w:rPr>
          <w:rFonts w:ascii="Times New Roman" w:hAnsi="Times New Roman" w:cs="Times New Roman"/>
          <w:noProof/>
          <w:sz w:val="24"/>
          <w:szCs w:val="24"/>
        </w:rPr>
        <w:t>c</w:t>
      </w:r>
      <w:r w:rsidR="009C1B60" w:rsidRPr="00C76F6B">
        <w:rPr>
          <w:rFonts w:ascii="Times New Roman" w:hAnsi="Times New Roman" w:cs="Times New Roman"/>
          <w:noProof/>
          <w:sz w:val="24"/>
          <w:szCs w:val="24"/>
        </w:rPr>
        <w:t>ribe</w:t>
      </w:r>
      <w:r w:rsidR="00D47A05" w:rsidRPr="00C76F6B">
        <w:rPr>
          <w:rFonts w:ascii="Times New Roman" w:hAnsi="Times New Roman" w:cs="Times New Roman"/>
          <w:noProof/>
          <w:sz w:val="24"/>
          <w:szCs w:val="24"/>
        </w:rPr>
        <w:t xml:space="preserve"> a new electrochemical ap</w:t>
      </w:r>
      <w:r w:rsidR="0077569E">
        <w:rPr>
          <w:rFonts w:ascii="Times New Roman" w:hAnsi="Times New Roman" w:cs="Times New Roman"/>
          <w:noProof/>
          <w:sz w:val="24"/>
          <w:szCs w:val="24"/>
        </w:rPr>
        <w:t xml:space="preserve">proach to the quantification of </w:t>
      </w:r>
      <w:r w:rsidR="00D47A05" w:rsidRPr="00C76F6B">
        <w:rPr>
          <w:rFonts w:ascii="Times New Roman" w:hAnsi="Times New Roman" w:cs="Times New Roman"/>
          <w:noProof/>
          <w:sz w:val="24"/>
          <w:szCs w:val="24"/>
        </w:rPr>
        <w:t>the populations of enzyme that are respectively free</w:t>
      </w:r>
      <w:r w:rsidR="004A00A6">
        <w:rPr>
          <w:rFonts w:ascii="Times New Roman" w:hAnsi="Times New Roman" w:cs="Times New Roman"/>
          <w:noProof/>
          <w:sz w:val="24"/>
          <w:szCs w:val="24"/>
        </w:rPr>
        <w:t xml:space="preserve"> in the aqueous bulk</w:t>
      </w:r>
      <w:r w:rsidR="00D47A05" w:rsidRPr="00C76F6B">
        <w:rPr>
          <w:rFonts w:ascii="Times New Roman" w:hAnsi="Times New Roman" w:cs="Times New Roman"/>
          <w:noProof/>
          <w:sz w:val="24"/>
          <w:szCs w:val="24"/>
        </w:rPr>
        <w:t>, adsorbed</w:t>
      </w:r>
      <w:r w:rsidR="004A00A6">
        <w:rPr>
          <w:rFonts w:ascii="Times New Roman" w:hAnsi="Times New Roman" w:cs="Times New Roman"/>
          <w:noProof/>
          <w:sz w:val="24"/>
          <w:szCs w:val="24"/>
        </w:rPr>
        <w:t xml:space="preserve"> to the insoluble substrate with an unoccupied active site</w:t>
      </w:r>
      <w:r w:rsidR="00D47A05" w:rsidRPr="00C76F6B">
        <w:rPr>
          <w:rFonts w:ascii="Times New Roman" w:hAnsi="Times New Roman" w:cs="Times New Roman"/>
          <w:noProof/>
          <w:sz w:val="24"/>
          <w:szCs w:val="24"/>
        </w:rPr>
        <w:t xml:space="preserve"> or threaded with the cellul</w:t>
      </w:r>
      <w:r w:rsidR="00F145CA">
        <w:rPr>
          <w:rFonts w:ascii="Times New Roman" w:hAnsi="Times New Roman" w:cs="Times New Roman"/>
          <w:noProof/>
          <w:sz w:val="24"/>
          <w:szCs w:val="24"/>
        </w:rPr>
        <w:t>o</w:t>
      </w:r>
      <w:r w:rsidR="00D47A05" w:rsidRPr="00C76F6B">
        <w:rPr>
          <w:rFonts w:ascii="Times New Roman" w:hAnsi="Times New Roman" w:cs="Times New Roman"/>
          <w:noProof/>
          <w:sz w:val="24"/>
          <w:szCs w:val="24"/>
        </w:rPr>
        <w:t>se strand in the active tunnel.</w:t>
      </w:r>
      <w:r w:rsidR="00AC6D4D">
        <w:rPr>
          <w:rFonts w:ascii="Times New Roman" w:hAnsi="Times New Roman" w:cs="Times New Roman"/>
          <w:noProof/>
          <w:sz w:val="24"/>
          <w:szCs w:val="24"/>
        </w:rPr>
        <w:t xml:space="preserve"> Distinction of these three states </w:t>
      </w:r>
      <w:r w:rsidR="005121B7">
        <w:rPr>
          <w:rFonts w:ascii="Times New Roman" w:hAnsi="Times New Roman" w:cs="Times New Roman"/>
          <w:noProof/>
          <w:sz w:val="24"/>
          <w:szCs w:val="24"/>
        </w:rPr>
        <w:t xml:space="preserve">appears </w:t>
      </w:r>
      <w:r w:rsidR="00AC6D4D">
        <w:rPr>
          <w:rFonts w:ascii="Times New Roman" w:hAnsi="Times New Roman" w:cs="Times New Roman"/>
          <w:noProof/>
          <w:sz w:val="24"/>
          <w:szCs w:val="24"/>
        </w:rPr>
        <w:t>essential to the idetification of the rate limiting step.</w:t>
      </w:r>
      <w:r w:rsidR="00AC6D4D" w:rsidRPr="004A00A6">
        <w:rPr>
          <w:rFonts w:ascii="Times New Roman" w:hAnsi="Times New Roman" w:cs="Times New Roman"/>
          <w:noProof/>
          <w:sz w:val="24"/>
          <w:szCs w:val="24"/>
        </w:rPr>
        <w:t xml:space="preserve"> </w:t>
      </w:r>
      <w:r w:rsidR="00AC6D4D" w:rsidRPr="00C76F6B">
        <w:rPr>
          <w:rFonts w:ascii="Times New Roman" w:hAnsi="Times New Roman" w:cs="Times New Roman"/>
          <w:noProof/>
          <w:sz w:val="24"/>
          <w:szCs w:val="24"/>
        </w:rPr>
        <w:t xml:space="preserve">The method </w:t>
      </w:r>
      <w:r w:rsidR="00AC6D4D">
        <w:rPr>
          <w:rFonts w:ascii="Times New Roman" w:hAnsi="Times New Roman" w:cs="Times New Roman"/>
          <w:noProof/>
          <w:sz w:val="24"/>
          <w:szCs w:val="24"/>
        </w:rPr>
        <w:t xml:space="preserve">is </w:t>
      </w:r>
      <w:r w:rsidR="00AC6D4D" w:rsidRPr="00C76F6B">
        <w:rPr>
          <w:rFonts w:ascii="Times New Roman" w:hAnsi="Times New Roman" w:cs="Times New Roman"/>
          <w:noProof/>
          <w:sz w:val="24"/>
          <w:szCs w:val="24"/>
        </w:rPr>
        <w:t xml:space="preserve">based on </w:t>
      </w:r>
      <w:r w:rsidR="005121B7">
        <w:rPr>
          <w:rFonts w:ascii="Times New Roman" w:hAnsi="Times New Roman" w:cs="Times New Roman"/>
          <w:noProof/>
          <w:sz w:val="24"/>
          <w:szCs w:val="24"/>
        </w:rPr>
        <w:t>disposable</w:t>
      </w:r>
      <w:r w:rsidR="00AC6D4D" w:rsidRPr="00C76F6B">
        <w:rPr>
          <w:rFonts w:ascii="Times New Roman" w:hAnsi="Times New Roman" w:cs="Times New Roman"/>
          <w:noProof/>
          <w:sz w:val="24"/>
          <w:szCs w:val="24"/>
        </w:rPr>
        <w:t xml:space="preserve"> graphene modified screen-printed carbon electrode</w:t>
      </w:r>
      <w:r w:rsidR="005121B7">
        <w:rPr>
          <w:rFonts w:ascii="Times New Roman" w:hAnsi="Times New Roman" w:cs="Times New Roman"/>
          <w:noProof/>
          <w:sz w:val="24"/>
          <w:szCs w:val="24"/>
        </w:rPr>
        <w:t>s</w:t>
      </w:r>
      <w:r w:rsidR="00AC6D4D" w:rsidRPr="00C76F6B">
        <w:rPr>
          <w:rFonts w:ascii="Times New Roman" w:hAnsi="Times New Roman" w:cs="Times New Roman"/>
          <w:noProof/>
          <w:sz w:val="24"/>
          <w:szCs w:val="24"/>
        </w:rPr>
        <w:t xml:space="preserve">, and we show how </w:t>
      </w:r>
      <w:r w:rsidR="005121B7">
        <w:rPr>
          <w:rFonts w:ascii="Times New Roman" w:hAnsi="Times New Roman" w:cs="Times New Roman"/>
          <w:noProof/>
          <w:sz w:val="24"/>
          <w:szCs w:val="24"/>
        </w:rPr>
        <w:t xml:space="preserve">the temporal development in the concentrations of the three enzyme forms can be derived from a combination of the </w:t>
      </w:r>
      <w:r w:rsidR="00AC6D4D" w:rsidRPr="00C76F6B">
        <w:rPr>
          <w:rFonts w:ascii="Times New Roman" w:hAnsi="Times New Roman" w:cs="Times New Roman"/>
          <w:noProof/>
          <w:sz w:val="24"/>
          <w:szCs w:val="24"/>
        </w:rPr>
        <w:t xml:space="preserve">electrochemical data </w:t>
      </w:r>
      <w:r w:rsidR="005121B7">
        <w:rPr>
          <w:rFonts w:ascii="Times New Roman" w:hAnsi="Times New Roman" w:cs="Times New Roman"/>
          <w:noProof/>
          <w:sz w:val="24"/>
          <w:szCs w:val="24"/>
        </w:rPr>
        <w:t>and</w:t>
      </w:r>
      <w:r w:rsidR="00AC6D4D" w:rsidRPr="00C76F6B">
        <w:rPr>
          <w:rFonts w:ascii="Times New Roman" w:hAnsi="Times New Roman" w:cs="Times New Roman"/>
          <w:noProof/>
          <w:sz w:val="24"/>
          <w:szCs w:val="24"/>
        </w:rPr>
        <w:t xml:space="preserve"> adsorption measuments</w:t>
      </w:r>
      <w:r w:rsidR="005121B7">
        <w:rPr>
          <w:rFonts w:ascii="Times New Roman" w:hAnsi="Times New Roman" w:cs="Times New Roman"/>
          <w:noProof/>
          <w:sz w:val="24"/>
          <w:szCs w:val="24"/>
        </w:rPr>
        <w:t xml:space="preserve">. </w:t>
      </w:r>
      <w:r w:rsidR="00AB7A80" w:rsidRPr="00C76F6B">
        <w:rPr>
          <w:rFonts w:ascii="Times New Roman" w:hAnsi="Times New Roman" w:cs="Times New Roman"/>
          <w:noProof/>
          <w:sz w:val="24"/>
          <w:szCs w:val="24"/>
        </w:rPr>
        <w:t xml:space="preserve">The approach </w:t>
      </w:r>
      <w:r w:rsidR="00C65FEC">
        <w:rPr>
          <w:rFonts w:ascii="Times New Roman" w:hAnsi="Times New Roman" w:cs="Times New Roman"/>
          <w:noProof/>
          <w:sz w:val="24"/>
          <w:szCs w:val="24"/>
        </w:rPr>
        <w:t>was</w:t>
      </w:r>
      <w:r w:rsidR="00AB7A80" w:rsidRPr="00C76F6B">
        <w:rPr>
          <w:rFonts w:ascii="Times New Roman" w:hAnsi="Times New Roman" w:cs="Times New Roman"/>
          <w:noProof/>
          <w:sz w:val="24"/>
          <w:szCs w:val="24"/>
        </w:rPr>
        <w:t xml:space="preserve"> tested for the cellobiohydrolase Cel7A from </w:t>
      </w:r>
      <w:r w:rsidR="00AB7A80" w:rsidRPr="00EF39A7">
        <w:rPr>
          <w:rFonts w:ascii="Times New Roman" w:hAnsi="Times New Roman" w:cs="Times New Roman"/>
          <w:i/>
          <w:noProof/>
          <w:sz w:val="24"/>
          <w:szCs w:val="24"/>
        </w:rPr>
        <w:t>Hypocrea jecorina</w:t>
      </w:r>
      <w:r w:rsidR="004A00A6">
        <w:rPr>
          <w:rFonts w:ascii="Times New Roman" w:hAnsi="Times New Roman" w:cs="Times New Roman"/>
          <w:noProof/>
          <w:sz w:val="24"/>
          <w:szCs w:val="24"/>
        </w:rPr>
        <w:t xml:space="preserve"> acting on microcrystalline cellulose,</w:t>
      </w:r>
      <w:r w:rsidR="00AB7A80" w:rsidRPr="00C76F6B">
        <w:rPr>
          <w:rFonts w:ascii="Times New Roman" w:hAnsi="Times New Roman" w:cs="Times New Roman"/>
          <w:noProof/>
          <w:sz w:val="24"/>
          <w:szCs w:val="24"/>
        </w:rPr>
        <w:t xml:space="preserve"> and it </w:t>
      </w:r>
      <w:r w:rsidR="00C65FEC">
        <w:rPr>
          <w:rFonts w:ascii="Times New Roman" w:hAnsi="Times New Roman" w:cs="Times New Roman"/>
          <w:noProof/>
          <w:sz w:val="24"/>
          <w:szCs w:val="24"/>
        </w:rPr>
        <w:t>was</w:t>
      </w:r>
      <w:r w:rsidR="00AB7A80" w:rsidRPr="00C76F6B">
        <w:rPr>
          <w:rFonts w:ascii="Times New Roman" w:hAnsi="Times New Roman" w:cs="Times New Roman"/>
          <w:noProof/>
          <w:sz w:val="24"/>
          <w:szCs w:val="24"/>
        </w:rPr>
        <w:t xml:space="preserve"> found that </w:t>
      </w:r>
      <w:r w:rsidR="004A00A6">
        <w:rPr>
          <w:rFonts w:ascii="Times New Roman" w:hAnsi="Times New Roman" w:cs="Times New Roman"/>
          <w:noProof/>
          <w:sz w:val="24"/>
          <w:szCs w:val="24"/>
        </w:rPr>
        <w:t>the t</w:t>
      </w:r>
      <w:r w:rsidR="00AC6D4D">
        <w:rPr>
          <w:rFonts w:ascii="Times New Roman" w:hAnsi="Times New Roman" w:cs="Times New Roman"/>
          <w:noProof/>
          <w:sz w:val="24"/>
          <w:szCs w:val="24"/>
        </w:rPr>
        <w:t>h</w:t>
      </w:r>
      <w:r w:rsidR="004A00A6">
        <w:rPr>
          <w:rFonts w:ascii="Times New Roman" w:hAnsi="Times New Roman" w:cs="Times New Roman"/>
          <w:noProof/>
          <w:sz w:val="24"/>
          <w:szCs w:val="24"/>
        </w:rPr>
        <w:t xml:space="preserve">readed enzyme form dominates for this system while </w:t>
      </w:r>
      <w:r w:rsidR="00AC6D4D">
        <w:rPr>
          <w:rFonts w:ascii="Times New Roman" w:hAnsi="Times New Roman" w:cs="Times New Roman"/>
          <w:noProof/>
          <w:sz w:val="24"/>
          <w:szCs w:val="24"/>
        </w:rPr>
        <w:t xml:space="preserve">adsorbed enzyme with an unoccupied active site constitutes less than </w:t>
      </w:r>
      <w:r w:rsidR="00467EBA">
        <w:rPr>
          <w:rFonts w:ascii="Times New Roman" w:hAnsi="Times New Roman" w:cs="Times New Roman"/>
          <w:noProof/>
          <w:sz w:val="24"/>
          <w:szCs w:val="24"/>
        </w:rPr>
        <w:t>5</w:t>
      </w:r>
      <w:r w:rsidR="00AC6D4D">
        <w:rPr>
          <w:rFonts w:ascii="Times New Roman" w:hAnsi="Times New Roman" w:cs="Times New Roman"/>
          <w:noProof/>
          <w:sz w:val="24"/>
          <w:szCs w:val="24"/>
        </w:rPr>
        <w:t>% of the population.</w:t>
      </w:r>
      <w:r w:rsidR="005121B7">
        <w:rPr>
          <w:rFonts w:ascii="Times New Roman" w:hAnsi="Times New Roman" w:cs="Times New Roman"/>
          <w:noProof/>
          <w:sz w:val="24"/>
          <w:szCs w:val="24"/>
        </w:rPr>
        <w:t xml:space="preserve"> </w:t>
      </w:r>
      <w:r w:rsidR="00AC6D4D">
        <w:rPr>
          <w:rFonts w:ascii="Times New Roman" w:hAnsi="Times New Roman" w:cs="Times New Roman"/>
          <w:noProof/>
          <w:sz w:val="24"/>
          <w:szCs w:val="24"/>
        </w:rPr>
        <w:t xml:space="preserve"> </w:t>
      </w:r>
    </w:p>
    <w:p w:rsidR="006543AA" w:rsidRDefault="006543AA" w:rsidP="00A014B0">
      <w:pPr>
        <w:jc w:val="both"/>
        <w:rPr>
          <w:rFonts w:ascii="Times New Roman" w:hAnsi="Times New Roman" w:cs="Times New Roman"/>
          <w:noProof/>
        </w:rPr>
      </w:pPr>
    </w:p>
    <w:p w:rsidR="00617BF8" w:rsidRPr="00A014B0" w:rsidRDefault="00617BF8" w:rsidP="00A014B0">
      <w:pPr>
        <w:jc w:val="both"/>
        <w:rPr>
          <w:rFonts w:ascii="Times New Roman" w:hAnsi="Times New Roman" w:cs="Times New Roman"/>
          <w:b/>
          <w:noProof/>
        </w:rPr>
      </w:pPr>
      <w:r w:rsidRPr="00A014B0">
        <w:rPr>
          <w:rFonts w:ascii="Times New Roman" w:hAnsi="Times New Roman" w:cs="Times New Roman"/>
          <w:b/>
          <w:noProof/>
        </w:rPr>
        <w:t>INTRODUCTION</w:t>
      </w:r>
    </w:p>
    <w:p w:rsidR="00E45A78" w:rsidRDefault="00900607" w:rsidP="0073134A">
      <w:pPr>
        <w:spacing w:line="240" w:lineRule="auto"/>
        <w:jc w:val="both"/>
        <w:rPr>
          <w:rFonts w:ascii="Times New Roman" w:hAnsi="Times New Roman" w:cs="Times New Roman"/>
          <w:sz w:val="24"/>
          <w:szCs w:val="24"/>
        </w:rPr>
      </w:pPr>
      <w:r w:rsidRPr="00095949">
        <w:rPr>
          <w:rFonts w:ascii="Times New Roman" w:hAnsi="Times New Roman" w:cs="Times New Roman"/>
          <w:noProof/>
          <w:sz w:val="24"/>
          <w:szCs w:val="24"/>
        </w:rPr>
        <w:t>I</w:t>
      </w:r>
      <w:r w:rsidR="00205311" w:rsidRPr="00095949">
        <w:rPr>
          <w:rFonts w:ascii="Times New Roman" w:hAnsi="Times New Roman" w:cs="Times New Roman"/>
          <w:noProof/>
          <w:sz w:val="24"/>
          <w:szCs w:val="24"/>
        </w:rPr>
        <w:t xml:space="preserve">nterest in cellulolytic enzymes has </w:t>
      </w:r>
      <w:r w:rsidR="00CB41E9" w:rsidRPr="00095949">
        <w:rPr>
          <w:rFonts w:ascii="Times New Roman" w:hAnsi="Times New Roman" w:cs="Times New Roman"/>
          <w:noProof/>
          <w:sz w:val="24"/>
          <w:szCs w:val="24"/>
        </w:rPr>
        <w:t>intensified</w:t>
      </w:r>
      <w:r w:rsidR="00205311" w:rsidRPr="00095949">
        <w:rPr>
          <w:rFonts w:ascii="Times New Roman" w:hAnsi="Times New Roman" w:cs="Times New Roman"/>
          <w:noProof/>
          <w:sz w:val="24"/>
          <w:szCs w:val="24"/>
        </w:rPr>
        <w:t xml:space="preserve"> </w:t>
      </w:r>
      <w:r w:rsidR="000E0026" w:rsidRPr="00095949">
        <w:rPr>
          <w:rFonts w:ascii="Times New Roman" w:hAnsi="Times New Roman" w:cs="Times New Roman"/>
          <w:noProof/>
          <w:sz w:val="24"/>
          <w:szCs w:val="24"/>
        </w:rPr>
        <w:t xml:space="preserve">as a result of </w:t>
      </w:r>
      <w:r w:rsidR="00205311" w:rsidRPr="00095949">
        <w:rPr>
          <w:rFonts w:ascii="Times New Roman" w:hAnsi="Times New Roman" w:cs="Times New Roman"/>
          <w:noProof/>
          <w:sz w:val="24"/>
          <w:szCs w:val="24"/>
        </w:rPr>
        <w:t xml:space="preserve">their role in upcoming sustainable industries producing biofuels and chemicals from lignocellulosic feedstock. Nevertheless, </w:t>
      </w:r>
      <w:r w:rsidRPr="00095949">
        <w:rPr>
          <w:rFonts w:ascii="Times New Roman" w:hAnsi="Times New Roman" w:cs="Times New Roman"/>
          <w:noProof/>
          <w:sz w:val="24"/>
          <w:szCs w:val="24"/>
        </w:rPr>
        <w:t>key</w:t>
      </w:r>
      <w:r w:rsidR="000E0026" w:rsidRPr="00095949">
        <w:rPr>
          <w:rFonts w:ascii="Times New Roman" w:hAnsi="Times New Roman" w:cs="Times New Roman"/>
          <w:noProof/>
          <w:sz w:val="24"/>
          <w:szCs w:val="24"/>
        </w:rPr>
        <w:t xml:space="preserve"> asp</w:t>
      </w:r>
      <w:r w:rsidR="0000434A" w:rsidRPr="00095949">
        <w:rPr>
          <w:rFonts w:ascii="Times New Roman" w:hAnsi="Times New Roman" w:cs="Times New Roman"/>
          <w:noProof/>
          <w:sz w:val="24"/>
          <w:szCs w:val="24"/>
        </w:rPr>
        <w:t>ects of cellulase action remain</w:t>
      </w:r>
      <w:r w:rsidR="000E0026" w:rsidRPr="00095949">
        <w:rPr>
          <w:rFonts w:ascii="Times New Roman" w:hAnsi="Times New Roman" w:cs="Times New Roman"/>
          <w:noProof/>
          <w:sz w:val="24"/>
          <w:szCs w:val="24"/>
        </w:rPr>
        <w:t xml:space="preserve"> poorly understood</w:t>
      </w:r>
      <w:r w:rsidR="00CB41E9" w:rsidRPr="00095949">
        <w:rPr>
          <w:rFonts w:ascii="Times New Roman" w:hAnsi="Times New Roman" w:cs="Times New Roman"/>
          <w:noProof/>
          <w:sz w:val="24"/>
          <w:szCs w:val="24"/>
        </w:rPr>
        <w:t>, and this</w:t>
      </w:r>
      <w:r w:rsidR="000E0026" w:rsidRPr="00095949">
        <w:rPr>
          <w:rFonts w:ascii="Times New Roman" w:hAnsi="Times New Roman" w:cs="Times New Roman"/>
          <w:noProof/>
          <w:sz w:val="24"/>
          <w:szCs w:val="24"/>
        </w:rPr>
        <w:t xml:space="preserve"> is at least in part </w:t>
      </w:r>
      <w:r w:rsidR="00EC586A" w:rsidRPr="00095949">
        <w:rPr>
          <w:rFonts w:ascii="Times New Roman" w:hAnsi="Times New Roman" w:cs="Times New Roman"/>
          <w:noProof/>
          <w:sz w:val="24"/>
          <w:szCs w:val="24"/>
        </w:rPr>
        <w:t>the result of</w:t>
      </w:r>
      <w:r w:rsidR="000E0026" w:rsidRPr="00095949">
        <w:rPr>
          <w:rFonts w:ascii="Times New Roman" w:hAnsi="Times New Roman" w:cs="Times New Roman"/>
          <w:noProof/>
          <w:sz w:val="24"/>
          <w:szCs w:val="24"/>
        </w:rPr>
        <w:t xml:space="preserve"> </w:t>
      </w:r>
      <w:r w:rsidR="00EC586A" w:rsidRPr="00095949">
        <w:rPr>
          <w:rFonts w:ascii="Times New Roman" w:hAnsi="Times New Roman" w:cs="Times New Roman"/>
          <w:noProof/>
          <w:sz w:val="24"/>
          <w:szCs w:val="24"/>
        </w:rPr>
        <w:t xml:space="preserve">elusive </w:t>
      </w:r>
      <w:r w:rsidR="000E0026" w:rsidRPr="00095949">
        <w:rPr>
          <w:rFonts w:ascii="Times New Roman" w:hAnsi="Times New Roman" w:cs="Times New Roman"/>
          <w:noProof/>
          <w:sz w:val="24"/>
          <w:szCs w:val="24"/>
        </w:rPr>
        <w:t xml:space="preserve">interactions of </w:t>
      </w:r>
      <w:r w:rsidR="00CB41E9" w:rsidRPr="00095949">
        <w:rPr>
          <w:rFonts w:ascii="Times New Roman" w:hAnsi="Times New Roman" w:cs="Times New Roman"/>
          <w:noProof/>
          <w:sz w:val="24"/>
          <w:szCs w:val="24"/>
        </w:rPr>
        <w:t>the</w:t>
      </w:r>
      <w:r w:rsidR="000E0026" w:rsidRPr="00095949">
        <w:rPr>
          <w:rFonts w:ascii="Times New Roman" w:hAnsi="Times New Roman" w:cs="Times New Roman"/>
          <w:noProof/>
          <w:sz w:val="24"/>
          <w:szCs w:val="24"/>
        </w:rPr>
        <w:t xml:space="preserve"> multi-domain enzyme</w:t>
      </w:r>
      <w:r w:rsidR="00CB41E9" w:rsidRPr="00095949">
        <w:rPr>
          <w:rFonts w:ascii="Times New Roman" w:hAnsi="Times New Roman" w:cs="Times New Roman"/>
          <w:noProof/>
          <w:sz w:val="24"/>
          <w:szCs w:val="24"/>
        </w:rPr>
        <w:t>s and their</w:t>
      </w:r>
      <w:r w:rsidR="00205311" w:rsidRPr="00095949">
        <w:rPr>
          <w:rFonts w:ascii="Times New Roman" w:hAnsi="Times New Roman" w:cs="Times New Roman"/>
          <w:noProof/>
          <w:sz w:val="24"/>
          <w:szCs w:val="24"/>
        </w:rPr>
        <w:t xml:space="preserve"> heterogenous, insoluble substrate</w:t>
      </w:r>
      <w:r w:rsidR="000E0026" w:rsidRPr="00095949">
        <w:rPr>
          <w:rFonts w:ascii="Times New Roman" w:hAnsi="Times New Roman" w:cs="Times New Roman"/>
          <w:noProof/>
          <w:sz w:val="24"/>
          <w:szCs w:val="24"/>
        </w:rPr>
        <w:t xml:space="preserve">. </w:t>
      </w:r>
      <w:r w:rsidR="007C20F6" w:rsidRPr="00095949">
        <w:rPr>
          <w:rFonts w:ascii="Times New Roman" w:hAnsi="Times New Roman" w:cs="Times New Roman"/>
          <w:noProof/>
          <w:sz w:val="24"/>
          <w:szCs w:val="24"/>
        </w:rPr>
        <w:t>Deeper</w:t>
      </w:r>
      <w:r w:rsidR="000E0026" w:rsidRPr="00095949">
        <w:rPr>
          <w:rFonts w:ascii="Times New Roman" w:hAnsi="Times New Roman" w:cs="Times New Roman"/>
          <w:sz w:val="24"/>
          <w:szCs w:val="24"/>
        </w:rPr>
        <w:t xml:space="preserve"> understanding of the</w:t>
      </w:r>
      <w:r w:rsidR="00CB41E9" w:rsidRPr="00095949">
        <w:rPr>
          <w:rFonts w:ascii="Times New Roman" w:hAnsi="Times New Roman" w:cs="Times New Roman"/>
          <w:sz w:val="24"/>
          <w:szCs w:val="24"/>
        </w:rPr>
        <w:t xml:space="preserve">se </w:t>
      </w:r>
      <w:r w:rsidRPr="00095949">
        <w:rPr>
          <w:rFonts w:ascii="Times New Roman" w:hAnsi="Times New Roman" w:cs="Times New Roman"/>
          <w:sz w:val="24"/>
          <w:szCs w:val="24"/>
        </w:rPr>
        <w:t xml:space="preserve">dynamic </w:t>
      </w:r>
      <w:r w:rsidR="00CB41E9" w:rsidRPr="00095949">
        <w:rPr>
          <w:rFonts w:ascii="Times New Roman" w:hAnsi="Times New Roman" w:cs="Times New Roman"/>
          <w:sz w:val="24"/>
          <w:szCs w:val="24"/>
        </w:rPr>
        <w:t xml:space="preserve">interactions appears necessary for the identification of </w:t>
      </w:r>
      <w:r w:rsidR="000E0026" w:rsidRPr="00095949">
        <w:rPr>
          <w:rFonts w:ascii="Times New Roman" w:hAnsi="Times New Roman" w:cs="Times New Roman"/>
          <w:sz w:val="24"/>
          <w:szCs w:val="24"/>
        </w:rPr>
        <w:t>rate-limiting step</w:t>
      </w:r>
      <w:r w:rsidR="00CB41E9" w:rsidRPr="00095949">
        <w:rPr>
          <w:rFonts w:ascii="Times New Roman" w:hAnsi="Times New Roman" w:cs="Times New Roman"/>
          <w:sz w:val="24"/>
          <w:szCs w:val="24"/>
        </w:rPr>
        <w:t>s, and</w:t>
      </w:r>
      <w:r w:rsidRPr="00095949">
        <w:rPr>
          <w:rFonts w:ascii="Times New Roman" w:hAnsi="Times New Roman" w:cs="Times New Roman"/>
          <w:sz w:val="24"/>
          <w:szCs w:val="24"/>
        </w:rPr>
        <w:t>, in turn, the development of better industrial enzymes through</w:t>
      </w:r>
      <w:r w:rsidR="000E0026" w:rsidRPr="00095949">
        <w:rPr>
          <w:rFonts w:ascii="Times New Roman" w:hAnsi="Times New Roman" w:cs="Times New Roman"/>
          <w:sz w:val="24"/>
          <w:szCs w:val="24"/>
        </w:rPr>
        <w:t xml:space="preserve"> rationa</w:t>
      </w:r>
      <w:r w:rsidR="00AE66AF">
        <w:rPr>
          <w:rFonts w:ascii="Times New Roman" w:hAnsi="Times New Roman" w:cs="Times New Roman"/>
          <w:sz w:val="24"/>
          <w:szCs w:val="24"/>
        </w:rPr>
        <w:t>l enzyme engineering</w:t>
      </w:r>
      <w:r w:rsidR="005121B7">
        <w:rPr>
          <w:rFonts w:ascii="Times New Roman" w:hAnsi="Times New Roman" w:cs="Times New Roman"/>
          <w:sz w:val="24"/>
          <w:szCs w:val="24"/>
        </w:rPr>
        <w:t>.</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&lt;EndNote&gt;&lt;Cite&gt;&lt;Author&gt;Himmel&lt;/Author&gt;&lt;Year&gt;2007&lt;/Year&gt;&lt;RecNum&gt;343&lt;/RecNum&gt;&lt;DisplayText&gt;[1]&lt;/DisplayText&gt;&lt;record&gt;&lt;rec-number&gt;343&lt;/rec-number&gt;&lt;foreign-keys&gt;&lt;key app="EN" db-id="vdxxpd9agapwa4e00fnpssxcpsfr9apstw9a"&gt;343&lt;/key&gt;&lt;/foreign-keys&gt;&lt;ref-type name="Book Section"&gt;5&lt;/ref-type&gt;&lt;contributors&gt;&lt;authors&gt;&lt;author&gt;Xu, Q.&lt;/author&gt;&lt;author&gt;Adney, W. S.&lt;/author&gt;&lt;author&gt;Ding, S.&lt;/author&gt;&lt;author&gt;Himmel, M. E.&lt;/author&gt;&lt;/authors&gt;&lt;secondary-authors&gt;&lt;author&gt;Polania, J.&lt;/author&gt;&lt;author&gt;MacCabe, A.P.&lt;/author&gt;&lt;/secondary-authors&gt;&lt;/contributors&gt;&lt;titles&gt;&lt;title&gt;Cellulases for Biomass Conversion&lt;/title&gt;&lt;secondary-title&gt;Industrial enzymes: structure, function and applications&lt;/secondary-title&gt;&lt;/titles&gt;&lt;section&gt;3&lt;/section&gt;&lt;dates&gt;&lt;year&gt;2007&lt;/year&gt;&lt;/dates&gt;&lt;urls&gt;&lt;/urls&gt;&lt;/record&gt;&lt;/Cite&gt;&lt;/EndNote&gt;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 w:tooltip="Xu, 2007 #343" w:history="1">
        <w:r w:rsidR="0039377C">
          <w:rPr>
            <w:rFonts w:ascii="Times New Roman" w:hAnsi="Times New Roman" w:cs="Times New Roman"/>
            <w:noProof/>
            <w:sz w:val="24"/>
            <w:szCs w:val="24"/>
          </w:rPr>
          <w:t>1</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205311" w:rsidRPr="00095949">
        <w:rPr>
          <w:rFonts w:ascii="Times New Roman" w:hAnsi="Times New Roman" w:cs="Times New Roman"/>
          <w:noProof/>
          <w:sz w:val="24"/>
          <w:szCs w:val="24"/>
        </w:rPr>
        <w:t xml:space="preserve"> </w:t>
      </w:r>
      <w:r w:rsidR="00440C18" w:rsidRPr="00095949">
        <w:rPr>
          <w:rFonts w:ascii="Times New Roman" w:hAnsi="Times New Roman" w:cs="Times New Roman"/>
          <w:noProof/>
          <w:sz w:val="24"/>
          <w:szCs w:val="24"/>
        </w:rPr>
        <w:t>Recent work has suggested that</w:t>
      </w:r>
      <w:r w:rsidR="002953C0" w:rsidRPr="00095949">
        <w:rPr>
          <w:rFonts w:ascii="Times New Roman" w:hAnsi="Times New Roman" w:cs="Times New Roman"/>
          <w:noProof/>
          <w:sz w:val="24"/>
          <w:szCs w:val="24"/>
        </w:rPr>
        <w:t xml:space="preserve"> </w:t>
      </w:r>
      <w:r w:rsidR="00E6330D" w:rsidRPr="00095949">
        <w:rPr>
          <w:rFonts w:ascii="Times New Roman" w:hAnsi="Times New Roman" w:cs="Times New Roman"/>
          <w:noProof/>
          <w:sz w:val="24"/>
          <w:szCs w:val="24"/>
        </w:rPr>
        <w:t xml:space="preserve">the recognition and association of a segment of the cellulose strand </w:t>
      </w:r>
      <w:r w:rsidR="00A828DA">
        <w:rPr>
          <w:rFonts w:ascii="Times New Roman" w:hAnsi="Times New Roman" w:cs="Times New Roman"/>
          <w:noProof/>
          <w:sz w:val="24"/>
          <w:szCs w:val="24"/>
        </w:rPr>
        <w:t>into</w:t>
      </w:r>
      <w:r w:rsidR="00E6330D" w:rsidRPr="00095949">
        <w:rPr>
          <w:rFonts w:ascii="Times New Roman" w:hAnsi="Times New Roman" w:cs="Times New Roman"/>
          <w:noProof/>
          <w:sz w:val="24"/>
          <w:szCs w:val="24"/>
        </w:rPr>
        <w:t xml:space="preserve"> the active site of the </w:t>
      </w:r>
      <w:r w:rsidR="0000434A" w:rsidRPr="00095949">
        <w:rPr>
          <w:rFonts w:ascii="Times New Roman" w:hAnsi="Times New Roman" w:cs="Times New Roman"/>
          <w:noProof/>
          <w:sz w:val="24"/>
          <w:szCs w:val="24"/>
        </w:rPr>
        <w:t>cellulase</w:t>
      </w:r>
      <w:r w:rsidR="00E6330D" w:rsidRPr="00095949">
        <w:rPr>
          <w:rFonts w:ascii="Times New Roman" w:hAnsi="Times New Roman" w:cs="Times New Roman"/>
          <w:noProof/>
          <w:sz w:val="24"/>
          <w:szCs w:val="24"/>
        </w:rPr>
        <w:t xml:space="preserve"> limits the rate of hydro</w:t>
      </w:r>
      <w:r w:rsidR="00AE66AF">
        <w:rPr>
          <w:rFonts w:ascii="Times New Roman" w:hAnsi="Times New Roman" w:cs="Times New Roman"/>
          <w:noProof/>
          <w:sz w:val="24"/>
          <w:szCs w:val="24"/>
        </w:rPr>
        <w:t>lysis for crystalline cellulose</w:t>
      </w:r>
      <w:r w:rsidR="005121B7">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begin">
          <w:fldData xml:space="preserve">PEVuZE5vdGU+PENpdGU+PEF1dGhvcj5XaWxzb248L0F1dGhvcj48WWVhcj4yMDA5PC9ZZWFyPjxS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PEVuZE5vdGU+PENpdGU+PEF1dGhvcj5XaWxzb248L0F1dGhvcj48WWVhcj4yMDA5PC9ZZWFyPjxS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636909" w:rsidRPr="00095949">
        <w:rPr>
          <w:rFonts w:ascii="Times New Roman" w:hAnsi="Times New Roman" w:cs="Times New Roman"/>
          <w:sz w:val="24"/>
          <w:szCs w:val="24"/>
        </w:rPr>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 w:tooltip="Wilson, 2009 #346" w:history="1">
        <w:r w:rsidR="0039377C">
          <w:rPr>
            <w:rFonts w:ascii="Times New Roman" w:hAnsi="Times New Roman" w:cs="Times New Roman"/>
            <w:noProof/>
            <w:sz w:val="24"/>
            <w:szCs w:val="24"/>
          </w:rPr>
          <w:t>2</w:t>
        </w:r>
      </w:hyperlink>
      <w:r w:rsidR="00636909">
        <w:rPr>
          <w:rFonts w:ascii="Times New Roman" w:hAnsi="Times New Roman" w:cs="Times New Roman"/>
          <w:noProof/>
          <w:sz w:val="24"/>
          <w:szCs w:val="24"/>
        </w:rPr>
        <w:t xml:space="preserve">; </w:t>
      </w:r>
      <w:hyperlink w:anchor="_ENREF_3" w:tooltip="Fox, 2012 #349" w:history="1">
        <w:r w:rsidR="0039377C">
          <w:rPr>
            <w:rFonts w:ascii="Times New Roman" w:hAnsi="Times New Roman" w:cs="Times New Roman"/>
            <w:noProof/>
            <w:sz w:val="24"/>
            <w:szCs w:val="24"/>
          </w:rPr>
          <w:t>3</w:t>
        </w:r>
      </w:hyperlink>
      <w:r w:rsidR="00636909">
        <w:rPr>
          <w:rFonts w:ascii="Times New Roman" w:hAnsi="Times New Roman" w:cs="Times New Roman"/>
          <w:noProof/>
          <w:sz w:val="24"/>
          <w:szCs w:val="24"/>
        </w:rPr>
        <w:t xml:space="preserve">; </w:t>
      </w:r>
      <w:hyperlink w:anchor="_ENREF_4" w:tooltip="Wilson, 2012 #345" w:history="1">
        <w:r w:rsidR="0039377C">
          <w:rPr>
            <w:rFonts w:ascii="Times New Roman" w:hAnsi="Times New Roman" w:cs="Times New Roman"/>
            <w:noProof/>
            <w:sz w:val="24"/>
            <w:szCs w:val="24"/>
          </w:rPr>
          <w:t>4</w:t>
        </w:r>
      </w:hyperlink>
      <w:r w:rsidR="00636909">
        <w:rPr>
          <w:rFonts w:ascii="Times New Roman" w:hAnsi="Times New Roman" w:cs="Times New Roman"/>
          <w:noProof/>
          <w:sz w:val="24"/>
          <w:szCs w:val="24"/>
        </w:rPr>
        <w:t xml:space="preserve">; </w:t>
      </w:r>
      <w:hyperlink w:anchor="_ENREF_5" w:tooltip="Maurer, 2012 #351" w:history="1">
        <w:r w:rsidR="0039377C">
          <w:rPr>
            <w:rFonts w:ascii="Times New Roman" w:hAnsi="Times New Roman" w:cs="Times New Roman"/>
            <w:noProof/>
            <w:sz w:val="24"/>
            <w:szCs w:val="24"/>
          </w:rPr>
          <w:t>5</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E6330D" w:rsidRPr="00095949">
        <w:rPr>
          <w:rFonts w:ascii="Times New Roman" w:hAnsi="Times New Roman" w:cs="Times New Roman"/>
          <w:sz w:val="24"/>
          <w:szCs w:val="24"/>
        </w:rPr>
        <w:t xml:space="preserve"> It follows that </w:t>
      </w:r>
      <w:r w:rsidR="002568AC" w:rsidRPr="00095949">
        <w:rPr>
          <w:rFonts w:ascii="Times New Roman" w:hAnsi="Times New Roman" w:cs="Times New Roman"/>
          <w:sz w:val="24"/>
          <w:szCs w:val="24"/>
        </w:rPr>
        <w:t xml:space="preserve">improvements of </w:t>
      </w:r>
      <w:r w:rsidR="0000434A" w:rsidRPr="00095949">
        <w:rPr>
          <w:rFonts w:ascii="Times New Roman" w:hAnsi="Times New Roman" w:cs="Times New Roman"/>
          <w:sz w:val="24"/>
          <w:szCs w:val="24"/>
        </w:rPr>
        <w:t>this “threading”</w:t>
      </w:r>
      <w:r w:rsidR="00AD5CE5">
        <w:rPr>
          <w:rFonts w:ascii="Times New Roman" w:hAnsi="Times New Roman" w:cs="Times New Roman"/>
          <w:sz w:val="24"/>
          <w:szCs w:val="24"/>
        </w:rPr>
        <w:t>-step</w:t>
      </w:r>
      <w:r w:rsidR="0000434A" w:rsidRPr="00095949">
        <w:rPr>
          <w:rFonts w:ascii="Times New Roman" w:hAnsi="Times New Roman" w:cs="Times New Roman"/>
          <w:sz w:val="24"/>
          <w:szCs w:val="24"/>
        </w:rPr>
        <w:t xml:space="preserve"> </w:t>
      </w:r>
      <w:r w:rsidR="002953C0" w:rsidRPr="00095949">
        <w:rPr>
          <w:rFonts w:ascii="Times New Roman" w:hAnsi="Times New Roman" w:cs="Times New Roman"/>
          <w:sz w:val="24"/>
          <w:szCs w:val="24"/>
        </w:rPr>
        <w:t xml:space="preserve">of the </w:t>
      </w:r>
      <w:r w:rsidR="0000434A" w:rsidRPr="00095949">
        <w:rPr>
          <w:rFonts w:ascii="Times New Roman" w:hAnsi="Times New Roman" w:cs="Times New Roman"/>
          <w:sz w:val="24"/>
          <w:szCs w:val="24"/>
        </w:rPr>
        <w:t>cellulase</w:t>
      </w:r>
      <w:r w:rsidR="002953C0" w:rsidRPr="00095949">
        <w:rPr>
          <w:rFonts w:ascii="Times New Roman" w:hAnsi="Times New Roman" w:cs="Times New Roman"/>
          <w:sz w:val="24"/>
          <w:szCs w:val="24"/>
        </w:rPr>
        <w:t xml:space="preserve"> </w:t>
      </w:r>
      <w:r w:rsidR="0000434A" w:rsidRPr="00095949">
        <w:rPr>
          <w:rFonts w:ascii="Times New Roman" w:hAnsi="Times New Roman" w:cs="Times New Roman"/>
          <w:sz w:val="24"/>
          <w:szCs w:val="24"/>
        </w:rPr>
        <w:t>c</w:t>
      </w:r>
      <w:r w:rsidR="002953C0" w:rsidRPr="00095949">
        <w:rPr>
          <w:rFonts w:ascii="Times New Roman" w:hAnsi="Times New Roman" w:cs="Times New Roman"/>
          <w:sz w:val="24"/>
          <w:szCs w:val="24"/>
        </w:rPr>
        <w:t xml:space="preserve">ould be </w:t>
      </w:r>
      <w:r w:rsidR="00851F30" w:rsidRPr="00095949">
        <w:rPr>
          <w:rFonts w:ascii="Times New Roman" w:hAnsi="Times New Roman" w:cs="Times New Roman"/>
          <w:sz w:val="24"/>
          <w:szCs w:val="24"/>
        </w:rPr>
        <w:t>a</w:t>
      </w:r>
      <w:r w:rsidR="002953C0" w:rsidRPr="00095949">
        <w:rPr>
          <w:rFonts w:ascii="Times New Roman" w:hAnsi="Times New Roman" w:cs="Times New Roman"/>
          <w:sz w:val="24"/>
          <w:szCs w:val="24"/>
        </w:rPr>
        <w:t xml:space="preserve"> promising </w:t>
      </w:r>
      <w:r w:rsidR="007C20F6" w:rsidRPr="00095949">
        <w:rPr>
          <w:rFonts w:ascii="Times New Roman" w:hAnsi="Times New Roman" w:cs="Times New Roman"/>
          <w:sz w:val="24"/>
          <w:szCs w:val="24"/>
        </w:rPr>
        <w:t>strategy</w:t>
      </w:r>
      <w:r w:rsidR="00CC6258">
        <w:rPr>
          <w:rFonts w:ascii="Times New Roman" w:hAnsi="Times New Roman" w:cs="Times New Roman"/>
          <w:sz w:val="24"/>
          <w:szCs w:val="24"/>
        </w:rPr>
        <w:t xml:space="preserve"> for cellulase engineering</w:t>
      </w:r>
      <w:r w:rsidR="005121B7">
        <w:rPr>
          <w:rFonts w:ascii="Times New Roman" w:hAnsi="Times New Roman" w:cs="Times New Roman"/>
          <w:sz w:val="24"/>
          <w:szCs w:val="24"/>
        </w:rPr>
        <w:t>.</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&lt;EndNote&gt;&lt;Cite&gt;&lt;Author&gt;Wilson&lt;/Author&gt;&lt;Year&gt;2009&lt;/Year&gt;&lt;RecNum&gt;346&lt;/RecNum&gt;&lt;DisplayText&gt;[2]&lt;/DisplayText&gt;&lt;record&gt;&lt;rec-number&gt;346&lt;/rec-number&gt;&lt;foreign-keys&gt;&lt;key app="EN" db-id="vdxxpd9agapwa4e00fnpssxcpsfr9apstw9a"&gt;346&lt;/key&gt;&lt;/foreign-keys&gt;&lt;ref-type name="Journal Article"&gt;17&lt;/ref-type&gt;&lt;contributors&gt;&lt;authors&gt;&lt;author&gt;Wilson, D. B.&lt;/author&gt;&lt;/authors&gt;&lt;/contributors&gt;&lt;auth-address&gt;Cornell Univ, Dept Mol Biol &amp;amp; Genet, Ithaca, NY 14853 USA.&amp;#xD;Wilson, DB (reprint author), Cornell Univ, Dept Mol Biol &amp;amp; Genet, 458 Biotechnol Bldg, Ithaca, NY 14853 USA.&amp;#xD;dbw3@cornell.edu&lt;/auth-address&gt;&lt;titles&gt;&lt;title&gt;Cellulases and biofuels&lt;/title&gt;&lt;secondary-title&gt;Current Opinion in Biotechnology&lt;/secondary-title&gt;&lt;alt-title&gt;Curr. Opin. Biotechnol.&lt;/alt-title&gt;&lt;/titles&gt;&lt;periodical&gt;&lt;full-title&gt;Current Opinion in Biotechnology&lt;/full-title&gt;&lt;abbr-1&gt;Curr. Opin. Biotechnol.&lt;/abbr-1&gt;&lt;/periodical&gt;&lt;alt-periodical&gt;&lt;full-title&gt;Current Opinion in Biotechnology&lt;/full-title&gt;&lt;abbr-1&gt;Curr. Opin. Biotechnol.&lt;/abbr-1&gt;&lt;/alt-periodical&gt;&lt;pages&gt;295-299&lt;/pages&gt;&lt;volume&gt;20&lt;/volume&gt;&lt;number&gt;3&lt;/number&gt;&lt;keywords&gt;&lt;keyword&gt;cellulose hydrolysis&lt;/keyword&gt;&lt;keyword&gt;bacterial expansin&lt;/keyword&gt;&lt;keyword&gt;fungal cellulases&lt;/keyword&gt;&lt;keyword&gt;bacillus-subtilis&lt;/keyword&gt;&lt;keyword&gt;genome sequence&lt;/keyword&gt;&lt;keyword&gt;binding&lt;/keyword&gt;&lt;keyword&gt;lignocellulose&lt;/keyword&gt;&lt;keyword&gt;degradation&lt;/keyword&gt;&lt;keyword&gt;conversion&lt;/keyword&gt;&lt;keyword&gt;kinetics&lt;/keyword&gt;&lt;/keywords&gt;&lt;dates&gt;&lt;year&gt;2009&lt;/year&gt;&lt;pub-dates&gt;&lt;date&gt;Jun&lt;/date&gt;&lt;/pub-dates&gt;&lt;/dates&gt;&lt;isbn&gt;0958-1669&lt;/isbn&gt;&lt;accession-num&gt;WOS:000268525800007&lt;/accession-num&gt;&lt;work-type&gt;Review&lt;/work-type&gt;&lt;urls&gt;&lt;related-urls&gt;&lt;url&gt;&amp;lt;Go to ISI&amp;gt;://WOS:000268525800007&lt;/url&gt;&lt;/related-urls&gt;&lt;/urls&gt;&lt;electronic-resource-num&gt;10.1016/j.copbio.2009.05.007&lt;/electronic-resource-num&gt;&lt;language&gt;English&lt;/language&gt;&lt;/record&gt;&lt;/Cite&gt;&lt;/EndNote&gt;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 w:tooltip="Wilson, 2009 #346" w:history="1">
        <w:r w:rsidR="0039377C">
          <w:rPr>
            <w:rFonts w:ascii="Times New Roman" w:hAnsi="Times New Roman" w:cs="Times New Roman"/>
            <w:noProof/>
            <w:sz w:val="24"/>
            <w:szCs w:val="24"/>
          </w:rPr>
          <w:t>2</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2953C0" w:rsidRPr="00095949">
        <w:rPr>
          <w:rFonts w:ascii="Times New Roman" w:hAnsi="Times New Roman" w:cs="Times New Roman"/>
          <w:sz w:val="24"/>
          <w:szCs w:val="24"/>
        </w:rPr>
        <w:t xml:space="preserve"> </w:t>
      </w:r>
      <w:r w:rsidR="00E6330D" w:rsidRPr="00095949">
        <w:rPr>
          <w:rFonts w:ascii="Times New Roman" w:hAnsi="Times New Roman" w:cs="Times New Roman"/>
          <w:sz w:val="24"/>
          <w:szCs w:val="24"/>
        </w:rPr>
        <w:t xml:space="preserve">However, </w:t>
      </w:r>
      <w:r w:rsidR="002568AC" w:rsidRPr="00095949">
        <w:rPr>
          <w:rFonts w:ascii="Times New Roman" w:hAnsi="Times New Roman" w:cs="Times New Roman"/>
          <w:sz w:val="24"/>
          <w:szCs w:val="24"/>
        </w:rPr>
        <w:t>o</w:t>
      </w:r>
      <w:r w:rsidR="002953C0" w:rsidRPr="00095949">
        <w:rPr>
          <w:rFonts w:ascii="Times New Roman" w:hAnsi="Times New Roman" w:cs="Times New Roman"/>
          <w:sz w:val="24"/>
          <w:szCs w:val="24"/>
        </w:rPr>
        <w:t xml:space="preserve">ther results have pointed towards slow dissociation of </w:t>
      </w:r>
      <w:r w:rsidR="002568AC" w:rsidRPr="00095949">
        <w:rPr>
          <w:rFonts w:ascii="Times New Roman" w:hAnsi="Times New Roman" w:cs="Times New Roman"/>
          <w:sz w:val="24"/>
          <w:szCs w:val="24"/>
        </w:rPr>
        <w:t xml:space="preserve">different types of </w:t>
      </w:r>
      <w:r w:rsidR="002953C0" w:rsidRPr="00095949">
        <w:rPr>
          <w:rFonts w:ascii="Times New Roman" w:hAnsi="Times New Roman" w:cs="Times New Roman"/>
          <w:sz w:val="24"/>
          <w:szCs w:val="24"/>
        </w:rPr>
        <w:t>enzyme-substrate complexes as the rate-limiting step</w:t>
      </w:r>
      <w:r w:rsidR="005121B7">
        <w:rPr>
          <w:rFonts w:ascii="Times New Roman" w:hAnsi="Times New Roman" w:cs="Times New Roman"/>
          <w:sz w:val="24"/>
          <w:szCs w:val="24"/>
        </w:rPr>
        <w:t>.</w:t>
      </w:r>
      <w:r w:rsidR="00636909" w:rsidRPr="00095949">
        <w:rPr>
          <w:rFonts w:ascii="Times New Roman" w:eastAsia="+mn-ea" w:hAnsi="Times New Roman" w:cs="Times New Roman"/>
          <w:color w:val="000000"/>
          <w:kern w:val="24"/>
          <w:sz w:val="24"/>
          <w:szCs w:val="24"/>
          <w:lang w:val="en-GB"/>
        </w:rPr>
        <w:fldChar w:fldCharType="begin">
          <w:fldData xml:space="preserve">PEVuZE5vdGU+PENpdGU+PEF1dGhvcj5DcnV5cy1CYWdnZXI8L0F1dGhvcj48WWVhcj4yMDEyPC9Z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Z2U+PC9yZWNvcmQ+PC9DaXRlPjxDaXRlPjxBdXRob3I+SmFsYWs8L0F1dGhvcj48WWVhcj4yMDEy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</w:fldData>
        </w:fldChar>
      </w:r>
      <w:r w:rsidR="0039377C">
        <w:rPr>
          <w:rFonts w:ascii="Times New Roman" w:eastAsia="+mn-ea" w:hAnsi="Times New Roman" w:cs="Times New Roman"/>
          <w:color w:val="000000"/>
          <w:kern w:val="24"/>
          <w:sz w:val="24"/>
          <w:szCs w:val="24"/>
          <w:lang w:val="en-GB"/>
        </w:rPr>
        <w:instrText xml:space="preserve"> ADDIN EN.CITE </w:instrText>
      </w:r>
      <w:r w:rsidR="0039377C">
        <w:rPr>
          <w:rFonts w:ascii="Times New Roman" w:eastAsia="+mn-ea" w:hAnsi="Times New Roman" w:cs="Times New Roman"/>
          <w:color w:val="000000"/>
          <w:kern w:val="24"/>
          <w:sz w:val="24"/>
          <w:szCs w:val="24"/>
          <w:lang w:val="en-GB"/>
        </w:rPr>
        <w:fldChar w:fldCharType="begin">
          <w:fldData xml:space="preserve">PEVuZE5vdGU+PENpdGU+PEF1dGhvcj5DcnV5cy1CYWdnZXI8L0F1dGhvcj48WWVhcj4yMDEyPC9Z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Z2U+PC9yZWNvcmQ+PC9DaXRlPjxDaXRlPjxBdXRob3I+SmFsYWs8L0F1dGhvcj48WWVhcj4yMDEy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</w:fldData>
        </w:fldChar>
      </w:r>
      <w:r w:rsidR="0039377C">
        <w:rPr>
          <w:rFonts w:ascii="Times New Roman" w:eastAsia="+mn-ea" w:hAnsi="Times New Roman" w:cs="Times New Roman"/>
          <w:color w:val="000000"/>
          <w:kern w:val="24"/>
          <w:sz w:val="24"/>
          <w:szCs w:val="24"/>
          <w:lang w:val="en-GB"/>
        </w:rPr>
        <w:instrText xml:space="preserve"> ADDIN EN.CITE.DATA </w:instrText>
      </w:r>
      <w:r w:rsidR="0039377C">
        <w:rPr>
          <w:rFonts w:ascii="Times New Roman" w:eastAsia="+mn-ea" w:hAnsi="Times New Roman" w:cs="Times New Roman"/>
          <w:color w:val="000000"/>
          <w:kern w:val="24"/>
          <w:sz w:val="24"/>
          <w:szCs w:val="24"/>
          <w:lang w:val="en-GB"/>
        </w:rPr>
      </w:r>
      <w:r w:rsidR="0039377C">
        <w:rPr>
          <w:rFonts w:ascii="Times New Roman" w:eastAsia="+mn-ea" w:hAnsi="Times New Roman" w:cs="Times New Roman"/>
          <w:color w:val="000000"/>
          <w:kern w:val="24"/>
          <w:sz w:val="24"/>
          <w:szCs w:val="24"/>
          <w:lang w:val="en-GB"/>
        </w:rPr>
        <w:fldChar w:fldCharType="end"/>
      </w:r>
      <w:r w:rsidR="00636909" w:rsidRPr="00095949">
        <w:rPr>
          <w:rFonts w:ascii="Times New Roman" w:eastAsia="+mn-ea" w:hAnsi="Times New Roman" w:cs="Times New Roman"/>
          <w:color w:val="000000"/>
          <w:kern w:val="24"/>
          <w:sz w:val="24"/>
          <w:szCs w:val="24"/>
          <w:lang w:val="en-GB"/>
        </w:rPr>
      </w:r>
      <w:r w:rsidR="00636909" w:rsidRPr="00095949">
        <w:rPr>
          <w:rFonts w:ascii="Times New Roman" w:eastAsia="+mn-ea" w:hAnsi="Times New Roman" w:cs="Times New Roman"/>
          <w:color w:val="000000"/>
          <w:kern w:val="24"/>
          <w:sz w:val="24"/>
          <w:szCs w:val="24"/>
          <w:lang w:val="en-GB"/>
        </w:rPr>
        <w:fldChar w:fldCharType="separate"/>
      </w:r>
      <w:r w:rsidR="00636909">
        <w:rPr>
          <w:rFonts w:ascii="Times New Roman" w:eastAsia="+mn-ea" w:hAnsi="Times New Roman" w:cs="Times New Roman"/>
          <w:noProof/>
          <w:color w:val="000000"/>
          <w:kern w:val="24"/>
          <w:sz w:val="24"/>
          <w:szCs w:val="24"/>
          <w:lang w:val="en-GB"/>
        </w:rPr>
        <w:t>[</w:t>
      </w:r>
      <w:hyperlink w:anchor="_ENREF_6" w:tooltip="Cruys-Bagger, 2012 #319" w:history="1">
        <w:r w:rsidR="0039377C">
          <w:rPr>
            <w:rFonts w:ascii="Times New Roman" w:eastAsia="+mn-ea" w:hAnsi="Times New Roman" w:cs="Times New Roman"/>
            <w:noProof/>
            <w:color w:val="000000"/>
            <w:kern w:val="24"/>
            <w:sz w:val="24"/>
            <w:szCs w:val="24"/>
            <w:lang w:val="en-GB"/>
          </w:rPr>
          <w:t>6</w:t>
        </w:r>
      </w:hyperlink>
      <w:r w:rsidR="00636909">
        <w:rPr>
          <w:rFonts w:ascii="Times New Roman" w:eastAsia="+mn-ea" w:hAnsi="Times New Roman" w:cs="Times New Roman"/>
          <w:noProof/>
          <w:color w:val="000000"/>
          <w:kern w:val="24"/>
          <w:sz w:val="24"/>
          <w:szCs w:val="24"/>
          <w:lang w:val="en-GB"/>
        </w:rPr>
        <w:t xml:space="preserve">; </w:t>
      </w:r>
      <w:hyperlink w:anchor="_ENREF_7" w:tooltip="Murphy, 2012 #311" w:history="1">
        <w:r w:rsidR="0039377C">
          <w:rPr>
            <w:rFonts w:ascii="Times New Roman" w:eastAsia="+mn-ea" w:hAnsi="Times New Roman" w:cs="Times New Roman"/>
            <w:noProof/>
            <w:color w:val="000000"/>
            <w:kern w:val="24"/>
            <w:sz w:val="24"/>
            <w:szCs w:val="24"/>
            <w:lang w:val="en-GB"/>
          </w:rPr>
          <w:t>7</w:t>
        </w:r>
      </w:hyperlink>
      <w:r w:rsidR="00636909">
        <w:rPr>
          <w:rFonts w:ascii="Times New Roman" w:eastAsia="+mn-ea" w:hAnsi="Times New Roman" w:cs="Times New Roman"/>
          <w:noProof/>
          <w:color w:val="000000"/>
          <w:kern w:val="24"/>
          <w:sz w:val="24"/>
          <w:szCs w:val="24"/>
          <w:lang w:val="en-GB"/>
        </w:rPr>
        <w:t xml:space="preserve">; </w:t>
      </w:r>
      <w:hyperlink w:anchor="_ENREF_8" w:tooltip="Jalak, 2010 #302" w:history="1">
        <w:r w:rsidR="0039377C">
          <w:rPr>
            <w:rFonts w:ascii="Times New Roman" w:eastAsia="+mn-ea" w:hAnsi="Times New Roman" w:cs="Times New Roman"/>
            <w:noProof/>
            <w:color w:val="000000"/>
            <w:kern w:val="24"/>
            <w:sz w:val="24"/>
            <w:szCs w:val="24"/>
            <w:lang w:val="en-GB"/>
          </w:rPr>
          <w:t>8</w:t>
        </w:r>
      </w:hyperlink>
      <w:r w:rsidR="00636909">
        <w:rPr>
          <w:rFonts w:ascii="Times New Roman" w:eastAsia="+mn-ea" w:hAnsi="Times New Roman" w:cs="Times New Roman"/>
          <w:noProof/>
          <w:color w:val="000000"/>
          <w:kern w:val="24"/>
          <w:sz w:val="24"/>
          <w:szCs w:val="24"/>
          <w:lang w:val="en-GB"/>
        </w:rPr>
        <w:t xml:space="preserve">; </w:t>
      </w:r>
      <w:hyperlink w:anchor="_ENREF_9" w:tooltip="Jalak, 2012 #369" w:history="1">
        <w:r w:rsidR="0039377C">
          <w:rPr>
            <w:rFonts w:ascii="Times New Roman" w:eastAsia="+mn-ea" w:hAnsi="Times New Roman" w:cs="Times New Roman"/>
            <w:noProof/>
            <w:color w:val="000000"/>
            <w:kern w:val="24"/>
            <w:sz w:val="24"/>
            <w:szCs w:val="24"/>
            <w:lang w:val="en-GB"/>
          </w:rPr>
          <w:t>9</w:t>
        </w:r>
      </w:hyperlink>
      <w:r w:rsidR="00636909">
        <w:rPr>
          <w:rFonts w:ascii="Times New Roman" w:eastAsia="+mn-ea" w:hAnsi="Times New Roman" w:cs="Times New Roman"/>
          <w:noProof/>
          <w:color w:val="000000"/>
          <w:kern w:val="24"/>
          <w:sz w:val="24"/>
          <w:szCs w:val="24"/>
          <w:lang w:val="en-GB"/>
        </w:rPr>
        <w:t xml:space="preserve">; </w:t>
      </w:r>
      <w:hyperlink w:anchor="_ENREF_10" w:tooltip="Kurasin, 2011 #374" w:history="1">
        <w:r w:rsidR="0039377C">
          <w:rPr>
            <w:rFonts w:ascii="Times New Roman" w:eastAsia="+mn-ea" w:hAnsi="Times New Roman" w:cs="Times New Roman"/>
            <w:noProof/>
            <w:color w:val="000000"/>
            <w:kern w:val="24"/>
            <w:sz w:val="24"/>
            <w:szCs w:val="24"/>
            <w:lang w:val="en-GB"/>
          </w:rPr>
          <w:t>10</w:t>
        </w:r>
      </w:hyperlink>
      <w:r w:rsidR="00636909">
        <w:rPr>
          <w:rFonts w:ascii="Times New Roman" w:eastAsia="+mn-ea" w:hAnsi="Times New Roman" w:cs="Times New Roman"/>
          <w:noProof/>
          <w:color w:val="000000"/>
          <w:kern w:val="24"/>
          <w:sz w:val="24"/>
          <w:szCs w:val="24"/>
          <w:lang w:val="en-GB"/>
        </w:rPr>
        <w:t>]</w:t>
      </w:r>
      <w:r w:rsidR="00636909" w:rsidRPr="00095949">
        <w:rPr>
          <w:rFonts w:ascii="Times New Roman" w:eastAsia="+mn-ea" w:hAnsi="Times New Roman" w:cs="Times New Roman"/>
          <w:color w:val="000000"/>
          <w:kern w:val="24"/>
          <w:sz w:val="24"/>
          <w:szCs w:val="24"/>
          <w:lang w:val="en-GB"/>
        </w:rPr>
        <w:fldChar w:fldCharType="end"/>
      </w:r>
      <w:r w:rsidR="002568AC" w:rsidRPr="00095949">
        <w:rPr>
          <w:rFonts w:ascii="Times New Roman" w:eastAsia="+mn-ea" w:hAnsi="Times New Roman" w:cs="Times New Roman"/>
          <w:color w:val="000000"/>
          <w:kern w:val="24"/>
          <w:sz w:val="24"/>
          <w:szCs w:val="24"/>
          <w:lang w:val="en-GB"/>
        </w:rPr>
        <w:t xml:space="preserve"> In the light of this it appears that better understanding of basic cellulase mechanisms will require </w:t>
      </w:r>
      <w:r w:rsidR="00AB7A80">
        <w:rPr>
          <w:rFonts w:ascii="Times New Roman" w:eastAsia="+mn-ea" w:hAnsi="Times New Roman" w:cs="Times New Roman"/>
          <w:color w:val="000000"/>
          <w:kern w:val="24"/>
          <w:sz w:val="24"/>
          <w:szCs w:val="24"/>
          <w:lang w:val="en-GB"/>
        </w:rPr>
        <w:t xml:space="preserve">both </w:t>
      </w:r>
      <w:r w:rsidR="002568AC" w:rsidRPr="00095949">
        <w:rPr>
          <w:rFonts w:ascii="Times New Roman" w:eastAsia="+mn-ea" w:hAnsi="Times New Roman" w:cs="Times New Roman"/>
          <w:color w:val="000000"/>
          <w:kern w:val="24"/>
          <w:sz w:val="24"/>
          <w:szCs w:val="24"/>
          <w:lang w:val="en-GB"/>
        </w:rPr>
        <w:t>improved analytical techniques</w:t>
      </w:r>
      <w:r w:rsidR="007C20F6" w:rsidRPr="00095949">
        <w:rPr>
          <w:rFonts w:ascii="Times New Roman" w:eastAsia="+mn-ea" w:hAnsi="Times New Roman" w:cs="Times New Roman"/>
          <w:color w:val="000000"/>
          <w:kern w:val="24"/>
          <w:sz w:val="24"/>
          <w:szCs w:val="24"/>
          <w:lang w:val="en-GB"/>
        </w:rPr>
        <w:t>,</w:t>
      </w:r>
      <w:r w:rsidR="002568AC" w:rsidRPr="00095949">
        <w:rPr>
          <w:rFonts w:ascii="Times New Roman" w:eastAsia="+mn-ea" w:hAnsi="Times New Roman" w:cs="Times New Roman"/>
          <w:color w:val="000000"/>
          <w:kern w:val="24"/>
          <w:sz w:val="24"/>
          <w:szCs w:val="24"/>
          <w:lang w:val="en-GB"/>
        </w:rPr>
        <w:t xml:space="preserve"> which can detect and quantify </w:t>
      </w:r>
      <w:r w:rsidR="007C20F6" w:rsidRPr="00095949">
        <w:rPr>
          <w:rFonts w:ascii="Times New Roman" w:eastAsia="+mn-ea" w:hAnsi="Times New Roman" w:cs="Times New Roman"/>
          <w:color w:val="000000"/>
          <w:kern w:val="24"/>
          <w:sz w:val="24"/>
          <w:szCs w:val="24"/>
          <w:lang w:val="en-GB"/>
        </w:rPr>
        <w:t xml:space="preserve">the </w:t>
      </w:r>
      <w:r w:rsidR="002568AC" w:rsidRPr="00095949">
        <w:rPr>
          <w:rFonts w:ascii="Times New Roman" w:eastAsia="+mn-ea" w:hAnsi="Times New Roman" w:cs="Times New Roman"/>
          <w:color w:val="000000"/>
          <w:kern w:val="24"/>
          <w:sz w:val="24"/>
          <w:szCs w:val="24"/>
          <w:lang w:val="en-GB"/>
        </w:rPr>
        <w:t>different states of enzyme</w:t>
      </w:r>
      <w:r w:rsidR="00EC586A" w:rsidRPr="00095949">
        <w:rPr>
          <w:rFonts w:ascii="Times New Roman" w:eastAsia="+mn-ea" w:hAnsi="Times New Roman" w:cs="Times New Roman"/>
          <w:color w:val="000000"/>
          <w:kern w:val="24"/>
          <w:sz w:val="24"/>
          <w:szCs w:val="24"/>
          <w:lang w:val="en-GB"/>
        </w:rPr>
        <w:t xml:space="preserve"> </w:t>
      </w:r>
      <w:r w:rsidR="003F1B42" w:rsidRPr="00095949">
        <w:rPr>
          <w:rFonts w:ascii="Times New Roman" w:eastAsia="+mn-ea" w:hAnsi="Times New Roman" w:cs="Times New Roman"/>
          <w:color w:val="000000"/>
          <w:kern w:val="24"/>
          <w:sz w:val="24"/>
          <w:szCs w:val="24"/>
          <w:lang w:val="en-GB"/>
        </w:rPr>
        <w:t xml:space="preserve">that occur </w:t>
      </w:r>
      <w:r w:rsidR="00EC586A" w:rsidRPr="00095949">
        <w:rPr>
          <w:rFonts w:ascii="Times New Roman" w:eastAsia="+mn-ea" w:hAnsi="Times New Roman" w:cs="Times New Roman"/>
          <w:color w:val="000000"/>
          <w:kern w:val="24"/>
          <w:sz w:val="24"/>
          <w:szCs w:val="24"/>
          <w:lang w:val="en-GB"/>
        </w:rPr>
        <w:t>in the catalytic cycle</w:t>
      </w:r>
      <w:r w:rsidR="00AB7A80">
        <w:rPr>
          <w:rFonts w:ascii="Times New Roman" w:eastAsia="+mn-ea" w:hAnsi="Times New Roman" w:cs="Times New Roman"/>
          <w:color w:val="000000"/>
          <w:kern w:val="24"/>
          <w:sz w:val="24"/>
          <w:szCs w:val="24"/>
          <w:lang w:val="en-GB"/>
        </w:rPr>
        <w:t xml:space="preserve"> and better theoretical tools to rationalize the experimental data</w:t>
      </w:r>
      <w:r w:rsidR="002568AC" w:rsidRPr="00095949">
        <w:rPr>
          <w:rFonts w:ascii="Times New Roman" w:eastAsia="+mn-ea" w:hAnsi="Times New Roman" w:cs="Times New Roman"/>
          <w:color w:val="000000"/>
          <w:kern w:val="24"/>
          <w:sz w:val="24"/>
          <w:szCs w:val="24"/>
          <w:lang w:val="en-GB"/>
        </w:rPr>
        <w:t>.</w:t>
      </w:r>
      <w:r w:rsidR="00B852E5" w:rsidRPr="00095949">
        <w:rPr>
          <w:rFonts w:ascii="Times New Roman" w:eastAsia="+mn-ea" w:hAnsi="Times New Roman" w:cs="Times New Roman"/>
          <w:color w:val="000000"/>
          <w:kern w:val="24"/>
          <w:sz w:val="24"/>
          <w:szCs w:val="24"/>
          <w:lang w:val="en-GB"/>
        </w:rPr>
        <w:t xml:space="preserve"> In particular</w:t>
      </w:r>
      <w:r w:rsidR="005121B7">
        <w:rPr>
          <w:rFonts w:ascii="Times New Roman" w:eastAsia="+mn-ea" w:hAnsi="Times New Roman" w:cs="Times New Roman"/>
          <w:color w:val="000000"/>
          <w:kern w:val="24"/>
          <w:sz w:val="24"/>
          <w:szCs w:val="24"/>
          <w:lang w:val="en-GB"/>
        </w:rPr>
        <w:t>,</w:t>
      </w:r>
      <w:r w:rsidR="00B852E5" w:rsidRPr="00095949">
        <w:rPr>
          <w:rFonts w:ascii="Times New Roman" w:eastAsia="+mn-ea" w:hAnsi="Times New Roman" w:cs="Times New Roman"/>
          <w:color w:val="000000"/>
          <w:kern w:val="24"/>
          <w:sz w:val="24"/>
          <w:szCs w:val="24"/>
          <w:lang w:val="en-GB"/>
        </w:rPr>
        <w:t xml:space="preserve"> such information is essential in attempts to model the complex </w:t>
      </w:r>
      <w:r w:rsidR="005121B7">
        <w:rPr>
          <w:rFonts w:ascii="Times New Roman" w:eastAsia="+mn-ea" w:hAnsi="Times New Roman" w:cs="Times New Roman"/>
          <w:color w:val="000000"/>
          <w:kern w:val="24"/>
          <w:sz w:val="24"/>
          <w:szCs w:val="24"/>
          <w:lang w:val="en-GB"/>
        </w:rPr>
        <w:t>course</w:t>
      </w:r>
      <w:r w:rsidR="00B852E5" w:rsidRPr="00095949">
        <w:rPr>
          <w:rFonts w:ascii="Times New Roman" w:eastAsia="+mn-ea" w:hAnsi="Times New Roman" w:cs="Times New Roman"/>
          <w:color w:val="000000"/>
          <w:kern w:val="24"/>
          <w:sz w:val="24"/>
          <w:szCs w:val="24"/>
          <w:lang w:val="en-GB"/>
        </w:rPr>
        <w:t xml:space="preserve"> </w:t>
      </w:r>
      <w:r w:rsidR="00851F30" w:rsidRPr="00095949">
        <w:rPr>
          <w:rFonts w:ascii="Times New Roman" w:eastAsia="+mn-ea" w:hAnsi="Times New Roman" w:cs="Times New Roman"/>
          <w:color w:val="000000"/>
          <w:kern w:val="24"/>
          <w:sz w:val="24"/>
          <w:szCs w:val="24"/>
          <w:lang w:val="en-GB"/>
        </w:rPr>
        <w:t xml:space="preserve">of events in </w:t>
      </w:r>
      <w:r w:rsidR="00B852E5" w:rsidRPr="00095949">
        <w:rPr>
          <w:rFonts w:ascii="Times New Roman" w:eastAsia="+mn-ea" w:hAnsi="Times New Roman" w:cs="Times New Roman"/>
          <w:color w:val="000000"/>
          <w:kern w:val="24"/>
          <w:sz w:val="24"/>
          <w:szCs w:val="24"/>
          <w:lang w:val="en-GB"/>
        </w:rPr>
        <w:t>enzymatic hydrolysis of cellulose.</w:t>
      </w:r>
      <w:r w:rsidR="002568AC" w:rsidRPr="00095949">
        <w:rPr>
          <w:rFonts w:ascii="Times New Roman" w:eastAsia="+mn-ea" w:hAnsi="Times New Roman" w:cs="Times New Roman"/>
          <w:color w:val="000000"/>
          <w:kern w:val="24"/>
          <w:sz w:val="24"/>
          <w:szCs w:val="24"/>
          <w:lang w:val="en-GB"/>
        </w:rPr>
        <w:t xml:space="preserve"> In the c</w:t>
      </w:r>
      <w:r w:rsidR="00A608F6" w:rsidRPr="00095949">
        <w:rPr>
          <w:rFonts w:ascii="Times New Roman" w:eastAsia="+mn-ea" w:hAnsi="Times New Roman" w:cs="Times New Roman"/>
          <w:color w:val="000000"/>
          <w:kern w:val="24"/>
          <w:sz w:val="24"/>
          <w:szCs w:val="24"/>
          <w:lang w:val="en-GB"/>
        </w:rPr>
        <w:t>urrent work we suggest one such approach</w:t>
      </w:r>
      <w:r w:rsidR="00EC586A" w:rsidRPr="00095949">
        <w:rPr>
          <w:rFonts w:ascii="Times New Roman" w:eastAsia="+mn-ea" w:hAnsi="Times New Roman" w:cs="Times New Roman"/>
          <w:color w:val="000000"/>
          <w:kern w:val="24"/>
          <w:sz w:val="24"/>
          <w:szCs w:val="24"/>
          <w:lang w:val="en-GB"/>
        </w:rPr>
        <w:t>,</w:t>
      </w:r>
      <w:r w:rsidR="00A608F6" w:rsidRPr="00095949">
        <w:rPr>
          <w:rFonts w:ascii="Times New Roman" w:eastAsia="+mn-ea" w:hAnsi="Times New Roman" w:cs="Times New Roman"/>
          <w:color w:val="000000"/>
          <w:kern w:val="24"/>
          <w:sz w:val="24"/>
          <w:szCs w:val="24"/>
          <w:lang w:val="en-GB"/>
        </w:rPr>
        <w:t xml:space="preserve"> which </w:t>
      </w:r>
      <w:r w:rsidR="005E48AB" w:rsidRPr="00095949">
        <w:rPr>
          <w:rFonts w:ascii="Times New Roman" w:eastAsia="+mn-ea" w:hAnsi="Times New Roman" w:cs="Times New Roman"/>
          <w:color w:val="000000"/>
          <w:kern w:val="24"/>
          <w:sz w:val="24"/>
          <w:szCs w:val="24"/>
          <w:lang w:val="en-GB"/>
        </w:rPr>
        <w:t xml:space="preserve">allows quantification the three </w:t>
      </w:r>
      <w:r w:rsidR="009C40B3" w:rsidRPr="00095949">
        <w:rPr>
          <w:rFonts w:ascii="Times New Roman" w:eastAsia="+mn-ea" w:hAnsi="Times New Roman" w:cs="Times New Roman"/>
          <w:color w:val="000000"/>
          <w:kern w:val="24"/>
          <w:sz w:val="24"/>
          <w:szCs w:val="24"/>
          <w:lang w:val="en-GB"/>
        </w:rPr>
        <w:t xml:space="preserve">enzyme </w:t>
      </w:r>
      <w:r w:rsidR="005E48AB" w:rsidRPr="00095949">
        <w:rPr>
          <w:rFonts w:ascii="Times New Roman" w:eastAsia="+mn-ea" w:hAnsi="Times New Roman" w:cs="Times New Roman"/>
          <w:color w:val="000000"/>
          <w:kern w:val="24"/>
          <w:sz w:val="24"/>
          <w:szCs w:val="24"/>
          <w:lang w:val="en-GB"/>
        </w:rPr>
        <w:t xml:space="preserve">states (free, </w:t>
      </w:r>
      <w:r w:rsidR="00AB7A80">
        <w:rPr>
          <w:rFonts w:ascii="Times New Roman" w:eastAsia="+mn-ea" w:hAnsi="Times New Roman" w:cs="Times New Roman"/>
          <w:color w:val="000000"/>
          <w:kern w:val="24"/>
          <w:sz w:val="24"/>
          <w:szCs w:val="24"/>
          <w:lang w:val="en-GB"/>
        </w:rPr>
        <w:t>associated</w:t>
      </w:r>
      <w:r w:rsidR="005E48AB" w:rsidRPr="00095949">
        <w:rPr>
          <w:rFonts w:ascii="Times New Roman" w:eastAsia="+mn-ea" w:hAnsi="Times New Roman" w:cs="Times New Roman"/>
          <w:color w:val="000000"/>
          <w:kern w:val="24"/>
          <w:sz w:val="24"/>
          <w:szCs w:val="24"/>
          <w:lang w:val="en-GB"/>
        </w:rPr>
        <w:t xml:space="preserve"> and threaded) defined in Fig</w:t>
      </w:r>
      <w:r w:rsidR="00F2647C">
        <w:rPr>
          <w:rFonts w:ascii="Times New Roman" w:eastAsia="+mn-ea" w:hAnsi="Times New Roman" w:cs="Times New Roman"/>
          <w:color w:val="000000"/>
          <w:kern w:val="24"/>
          <w:sz w:val="24"/>
          <w:szCs w:val="24"/>
          <w:lang w:val="en-GB"/>
        </w:rPr>
        <w:t>ure</w:t>
      </w:r>
      <w:r w:rsidR="005E48AB" w:rsidRPr="00095949">
        <w:rPr>
          <w:rFonts w:ascii="Times New Roman" w:eastAsia="+mn-ea" w:hAnsi="Times New Roman" w:cs="Times New Roman"/>
          <w:color w:val="000000"/>
          <w:kern w:val="24"/>
          <w:sz w:val="24"/>
          <w:szCs w:val="24"/>
          <w:lang w:val="en-GB"/>
        </w:rPr>
        <w:t xml:space="preserve"> 1.</w:t>
      </w:r>
      <w:r w:rsidR="00CD4DAE">
        <w:rPr>
          <w:rFonts w:ascii="Times New Roman" w:eastAsia="+mn-ea" w:hAnsi="Times New Roman" w:cs="Times New Roman"/>
          <w:color w:val="000000"/>
          <w:kern w:val="24"/>
          <w:sz w:val="24"/>
          <w:szCs w:val="24"/>
          <w:lang w:val="en-GB"/>
        </w:rPr>
        <w:t xml:space="preserve"> </w:t>
      </w:r>
      <w:r w:rsidR="00CD4DAE" w:rsidRPr="00CD4DAE">
        <w:rPr>
          <w:rFonts w:ascii="Times New Roman" w:hAnsi="Times New Roman" w:cs="Times New Roman"/>
          <w:sz w:val="24"/>
          <w:szCs w:val="24"/>
        </w:rPr>
        <w:t>Quantitative knowledge of the temporal development of these three states is essential for assessment of the putative rate limiting steps mentioned above. This type of information is, of course, primarily relevant for the fundamental understanding of the complex process, but it could also pave the way for knowledge-based solution to some of the countless challenges that has to be solved to implement industrial saccharification of biomass; in particular the developme</w:t>
      </w:r>
      <w:r w:rsidR="00CD4DAE">
        <w:rPr>
          <w:rFonts w:ascii="Times New Roman" w:hAnsi="Times New Roman" w:cs="Times New Roman"/>
          <w:sz w:val="24"/>
          <w:szCs w:val="24"/>
        </w:rPr>
        <w:t xml:space="preserve">nt of improved enzyme variants. </w:t>
      </w:r>
      <w:r w:rsidR="00CD4DAE" w:rsidRPr="00CD4DAE">
        <w:rPr>
          <w:rFonts w:ascii="Times New Roman" w:hAnsi="Times New Roman" w:cs="Times New Roman"/>
          <w:sz w:val="24"/>
          <w:szCs w:val="24"/>
        </w:rPr>
        <w:t>In our discussion of the three states in Figure 1</w:t>
      </w:r>
      <w:r w:rsidR="00CD4DAE">
        <w:rPr>
          <w:rFonts w:ascii="Times New Roman" w:hAnsi="Times New Roman" w:cs="Times New Roman"/>
          <w:sz w:val="24"/>
          <w:szCs w:val="24"/>
        </w:rPr>
        <w:t xml:space="preserve"> we will use the term </w:t>
      </w:r>
      <w:r w:rsidR="00B95814">
        <w:rPr>
          <w:rFonts w:ascii="Times New Roman" w:eastAsia="+mn-ea" w:hAnsi="Times New Roman" w:cs="Times New Roman"/>
          <w:color w:val="000000"/>
          <w:kern w:val="24"/>
          <w:sz w:val="24"/>
          <w:szCs w:val="24"/>
          <w:lang w:val="en-GB"/>
        </w:rPr>
        <w:t xml:space="preserve">“associated” </w:t>
      </w:r>
      <w:r w:rsidR="00DA434A">
        <w:rPr>
          <w:rFonts w:ascii="Times New Roman" w:eastAsia="+mn-ea" w:hAnsi="Times New Roman" w:cs="Times New Roman"/>
          <w:color w:val="000000"/>
          <w:kern w:val="24"/>
          <w:sz w:val="24"/>
          <w:szCs w:val="24"/>
          <w:lang w:val="en-GB"/>
        </w:rPr>
        <w:t xml:space="preserve">for bound </w:t>
      </w:r>
      <w:r w:rsidR="00B95814">
        <w:rPr>
          <w:rFonts w:ascii="Times New Roman" w:eastAsia="+mn-ea" w:hAnsi="Times New Roman" w:cs="Times New Roman"/>
          <w:color w:val="000000"/>
          <w:kern w:val="24"/>
          <w:sz w:val="24"/>
          <w:szCs w:val="24"/>
          <w:lang w:val="en-GB"/>
        </w:rPr>
        <w:t>enzyme</w:t>
      </w:r>
      <w:r w:rsidR="00DA434A">
        <w:rPr>
          <w:rFonts w:ascii="Times New Roman" w:eastAsia="+mn-ea" w:hAnsi="Times New Roman" w:cs="Times New Roman"/>
          <w:color w:val="000000"/>
          <w:kern w:val="24"/>
          <w:sz w:val="24"/>
          <w:szCs w:val="24"/>
          <w:lang w:val="en-GB"/>
        </w:rPr>
        <w:t xml:space="preserve"> (</w:t>
      </w:r>
      <w:r w:rsidR="00DA434A" w:rsidRPr="00B95814">
        <w:rPr>
          <w:rFonts w:ascii="Times New Roman" w:eastAsia="+mn-ea" w:hAnsi="Times New Roman" w:cs="Times New Roman"/>
          <w:i/>
          <w:color w:val="000000"/>
          <w:kern w:val="24"/>
          <w:sz w:val="24"/>
          <w:szCs w:val="24"/>
          <w:lang w:val="en-GB"/>
        </w:rPr>
        <w:t xml:space="preserve">i.e. </w:t>
      </w:r>
      <w:r w:rsidR="00DA434A">
        <w:rPr>
          <w:rFonts w:ascii="Times New Roman" w:eastAsia="+mn-ea" w:hAnsi="Times New Roman" w:cs="Times New Roman"/>
          <w:color w:val="000000"/>
          <w:kern w:val="24"/>
          <w:sz w:val="24"/>
          <w:szCs w:val="24"/>
          <w:lang w:val="en-GB"/>
        </w:rPr>
        <w:t xml:space="preserve">enzyme that </w:t>
      </w:r>
      <w:r w:rsidR="001635F3">
        <w:rPr>
          <w:rFonts w:ascii="Times New Roman" w:eastAsia="+mn-ea" w:hAnsi="Times New Roman" w:cs="Times New Roman"/>
          <w:color w:val="000000"/>
          <w:kern w:val="24"/>
          <w:sz w:val="24"/>
          <w:szCs w:val="24"/>
          <w:lang w:val="en-GB"/>
        </w:rPr>
        <w:t xml:space="preserve">is </w:t>
      </w:r>
      <w:r w:rsidR="00DA434A">
        <w:rPr>
          <w:rFonts w:ascii="Times New Roman" w:eastAsia="+mn-ea" w:hAnsi="Times New Roman" w:cs="Times New Roman"/>
          <w:color w:val="000000"/>
          <w:kern w:val="24"/>
          <w:sz w:val="24"/>
          <w:szCs w:val="24"/>
          <w:lang w:val="en-GB"/>
        </w:rPr>
        <w:t>removed from solution by filtration or centrifugation) which has a free active site (</w:t>
      </w:r>
      <w:r w:rsidR="00DA434A" w:rsidRPr="00DA434A">
        <w:rPr>
          <w:rFonts w:ascii="Times New Roman" w:eastAsia="+mn-ea" w:hAnsi="Times New Roman" w:cs="Times New Roman"/>
          <w:i/>
          <w:color w:val="000000"/>
          <w:kern w:val="24"/>
          <w:sz w:val="24"/>
          <w:szCs w:val="24"/>
          <w:lang w:val="en-GB"/>
        </w:rPr>
        <w:t>i.e.</w:t>
      </w:r>
      <w:r w:rsidR="00DA434A">
        <w:rPr>
          <w:rFonts w:ascii="Times New Roman" w:eastAsia="+mn-ea" w:hAnsi="Times New Roman" w:cs="Times New Roman"/>
          <w:color w:val="000000"/>
          <w:kern w:val="24"/>
          <w:sz w:val="24"/>
          <w:szCs w:val="24"/>
          <w:lang w:val="en-GB"/>
        </w:rPr>
        <w:t xml:space="preserve"> the catalytic residues are not blocked by a cellulose molecule). We will use the term “adsorbed” for any enzyme that is not free (</w:t>
      </w:r>
      <w:r w:rsidR="00DA434A" w:rsidRPr="001635F3">
        <w:rPr>
          <w:rFonts w:ascii="Times New Roman" w:eastAsia="+mn-ea" w:hAnsi="Times New Roman" w:cs="Times New Roman"/>
          <w:i/>
          <w:color w:val="000000"/>
          <w:kern w:val="24"/>
          <w:sz w:val="24"/>
          <w:szCs w:val="24"/>
          <w:lang w:val="en-GB"/>
        </w:rPr>
        <w:t>i.e</w:t>
      </w:r>
      <w:r w:rsidR="00DA434A">
        <w:rPr>
          <w:rFonts w:ascii="Times New Roman" w:eastAsia="+mn-ea" w:hAnsi="Times New Roman" w:cs="Times New Roman"/>
          <w:color w:val="000000"/>
          <w:kern w:val="24"/>
          <w:sz w:val="24"/>
          <w:szCs w:val="24"/>
          <w:lang w:val="en-GB"/>
        </w:rPr>
        <w:t>. the sum of associated and threaded enzyme in Fig</w:t>
      </w:r>
      <w:r w:rsidR="006308FE">
        <w:rPr>
          <w:rFonts w:ascii="Times New Roman" w:eastAsia="+mn-ea" w:hAnsi="Times New Roman" w:cs="Times New Roman"/>
          <w:color w:val="000000"/>
          <w:kern w:val="24"/>
          <w:sz w:val="24"/>
          <w:szCs w:val="24"/>
          <w:lang w:val="en-GB"/>
        </w:rPr>
        <w:t>ure</w:t>
      </w:r>
      <w:r w:rsidR="001635F3">
        <w:rPr>
          <w:rFonts w:ascii="Times New Roman" w:eastAsia="+mn-ea" w:hAnsi="Times New Roman" w:cs="Times New Roman"/>
          <w:color w:val="000000"/>
          <w:kern w:val="24"/>
          <w:sz w:val="24"/>
          <w:szCs w:val="24"/>
          <w:lang w:val="en-GB"/>
        </w:rPr>
        <w:t xml:space="preserve"> </w:t>
      </w:r>
      <w:r w:rsidR="00DA434A">
        <w:rPr>
          <w:rFonts w:ascii="Times New Roman" w:eastAsia="+mn-ea" w:hAnsi="Times New Roman" w:cs="Times New Roman"/>
          <w:color w:val="000000"/>
          <w:kern w:val="24"/>
          <w:sz w:val="24"/>
          <w:szCs w:val="24"/>
          <w:lang w:val="en-GB"/>
        </w:rPr>
        <w:t>1).</w:t>
      </w:r>
      <w:r w:rsidR="001635F3">
        <w:rPr>
          <w:rFonts w:ascii="Times New Roman" w:eastAsia="+mn-ea" w:hAnsi="Times New Roman" w:cs="Times New Roman"/>
          <w:color w:val="000000"/>
          <w:kern w:val="24"/>
          <w:sz w:val="24"/>
          <w:szCs w:val="24"/>
          <w:lang w:val="en-GB"/>
        </w:rPr>
        <w:t xml:space="preserve"> </w:t>
      </w:r>
      <w:r w:rsidR="003F1B42" w:rsidRPr="00095949">
        <w:rPr>
          <w:rFonts w:ascii="Times New Roman" w:eastAsia="+mn-ea" w:hAnsi="Times New Roman" w:cs="Times New Roman"/>
          <w:color w:val="000000"/>
          <w:kern w:val="24"/>
          <w:sz w:val="24"/>
          <w:szCs w:val="24"/>
          <w:lang w:val="en-GB"/>
        </w:rPr>
        <w:t xml:space="preserve">Experimental </w:t>
      </w:r>
      <w:r w:rsidR="00E6330D" w:rsidRPr="00095949">
        <w:rPr>
          <w:rFonts w:ascii="Times New Roman" w:eastAsia="+mn-ea" w:hAnsi="Times New Roman" w:cs="Times New Roman"/>
          <w:color w:val="000000"/>
          <w:kern w:val="24"/>
          <w:sz w:val="24"/>
          <w:szCs w:val="24"/>
          <w:lang w:val="en-GB"/>
        </w:rPr>
        <w:t>concentrations of these states a</w:t>
      </w:r>
      <w:r w:rsidR="003F1B42" w:rsidRPr="00095949">
        <w:rPr>
          <w:rFonts w:ascii="Times New Roman" w:eastAsia="+mn-ea" w:hAnsi="Times New Roman" w:cs="Times New Roman"/>
          <w:color w:val="000000"/>
          <w:kern w:val="24"/>
          <w:sz w:val="24"/>
          <w:szCs w:val="24"/>
          <w:lang w:val="en-GB"/>
        </w:rPr>
        <w:t xml:space="preserve">re derived from the </w:t>
      </w:r>
      <w:r w:rsidR="003F1B42" w:rsidRPr="00095949">
        <w:rPr>
          <w:rFonts w:ascii="Times New Roman" w:eastAsia="+mn-ea" w:hAnsi="Times New Roman" w:cs="Times New Roman"/>
          <w:color w:val="000000"/>
          <w:kern w:val="24"/>
          <w:sz w:val="24"/>
          <w:szCs w:val="24"/>
          <w:lang w:val="en-GB"/>
        </w:rPr>
        <w:lastRenderedPageBreak/>
        <w:t>combined use of adso</w:t>
      </w:r>
      <w:r w:rsidR="00851F30" w:rsidRPr="00095949">
        <w:rPr>
          <w:rFonts w:ascii="Times New Roman" w:eastAsia="+mn-ea" w:hAnsi="Times New Roman" w:cs="Times New Roman"/>
          <w:color w:val="000000"/>
          <w:kern w:val="24"/>
          <w:sz w:val="24"/>
          <w:szCs w:val="24"/>
          <w:lang w:val="en-GB"/>
        </w:rPr>
        <w:t xml:space="preserve">rption measurements and a </w:t>
      </w:r>
      <w:r w:rsidR="001635F3">
        <w:rPr>
          <w:rFonts w:ascii="Times New Roman" w:eastAsia="+mn-ea" w:hAnsi="Times New Roman" w:cs="Times New Roman"/>
          <w:color w:val="000000"/>
          <w:kern w:val="24"/>
          <w:sz w:val="24"/>
          <w:szCs w:val="24"/>
          <w:lang w:val="en-GB"/>
        </w:rPr>
        <w:t xml:space="preserve">novel </w:t>
      </w:r>
      <w:r w:rsidR="00851F30" w:rsidRPr="00095949">
        <w:rPr>
          <w:rFonts w:ascii="Times New Roman" w:eastAsia="+mn-ea" w:hAnsi="Times New Roman" w:cs="Times New Roman"/>
          <w:color w:val="000000"/>
          <w:kern w:val="24"/>
          <w:sz w:val="24"/>
          <w:szCs w:val="24"/>
          <w:lang w:val="en-GB"/>
        </w:rPr>
        <w:t xml:space="preserve">continuous </w:t>
      </w:r>
      <w:r w:rsidR="00B852E5" w:rsidRPr="00095949">
        <w:rPr>
          <w:rFonts w:ascii="Times New Roman" w:eastAsia="+mn-ea" w:hAnsi="Times New Roman" w:cs="Times New Roman"/>
          <w:color w:val="000000"/>
          <w:kern w:val="24"/>
          <w:sz w:val="24"/>
          <w:szCs w:val="24"/>
          <w:lang w:val="en-GB"/>
        </w:rPr>
        <w:t xml:space="preserve">electrochemical method based on a </w:t>
      </w:r>
      <w:r w:rsidR="00824144">
        <w:rPr>
          <w:rFonts w:ascii="Times New Roman" w:hAnsi="Times New Roman" w:cs="Times New Roman"/>
          <w:sz w:val="24"/>
          <w:szCs w:val="24"/>
        </w:rPr>
        <w:t xml:space="preserve">graphene </w:t>
      </w:r>
      <w:r w:rsidR="00A608F6" w:rsidRPr="00095949">
        <w:rPr>
          <w:rFonts w:ascii="Times New Roman" w:hAnsi="Times New Roman" w:cs="Times New Roman"/>
          <w:sz w:val="24"/>
          <w:szCs w:val="24"/>
        </w:rPr>
        <w:t>modified screen-printed carbon electrode (SPCE)</w:t>
      </w:r>
      <w:r w:rsidR="00D05E8A">
        <w:rPr>
          <w:rFonts w:ascii="Times New Roman" w:hAnsi="Times New Roman" w:cs="Times New Roman"/>
          <w:sz w:val="24"/>
          <w:szCs w:val="24"/>
        </w:rPr>
        <w:t>.</w:t>
      </w:r>
    </w:p>
    <w:p w:rsidR="007E04CF" w:rsidRDefault="00912F1D" w:rsidP="007E04C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drawing>
          <wp:inline distT="0" distB="0" distL="0" distR="0">
            <wp:extent cx="6324600" cy="1476375"/>
            <wp:effectExtent l="0" t="0" r="0" b="9525"/>
            <wp:docPr id="2" name="Picture 2" descr="C:\Users\nicolaj\Documents\Nicolajs documents\Work\PhD\Project_4-pNP-sensor\Draft\Submitted\Analytical Biochemistry\1.Revision\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aj\Documents\Nicolajs documents\Work\PhD\Project_4-pNP-sensor\Draft\Submitted\Analytical Biochemistry\1.Revision\Fi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1476375"/>
                    </a:xfrm>
                    <a:prstGeom prst="rect">
                      <a:avLst/>
                    </a:prstGeom>
                    <a:noFill/>
                    <a:ln>
                      <a:noFill/>
                    </a:ln>
                  </pic:spPr>
                </pic:pic>
              </a:graphicData>
            </a:graphic>
          </wp:inline>
        </w:drawing>
      </w:r>
    </w:p>
    <w:p w:rsidR="00A014B0" w:rsidRDefault="00A014B0" w:rsidP="00A014B0">
      <w:pPr>
        <w:spacing w:line="240" w:lineRule="auto"/>
        <w:jc w:val="center"/>
        <w:rPr>
          <w:rFonts w:ascii="Times New Roman" w:hAnsi="Times New Roman" w:cs="Times New Roman"/>
          <w:sz w:val="24"/>
          <w:szCs w:val="24"/>
        </w:rPr>
      </w:pPr>
      <w:r w:rsidRPr="00095949">
        <w:rPr>
          <w:rFonts w:ascii="Times New Roman" w:hAnsi="Times New Roman" w:cs="Times New Roman"/>
          <w:b/>
          <w:sz w:val="24"/>
          <w:szCs w:val="24"/>
        </w:rPr>
        <w:t>Figure 1.</w:t>
      </w:r>
      <w:r w:rsidRPr="00095949">
        <w:rPr>
          <w:rFonts w:ascii="Times New Roman" w:hAnsi="Times New Roman" w:cs="Times New Roman"/>
          <w:b/>
          <w:i/>
          <w:sz w:val="24"/>
          <w:szCs w:val="24"/>
        </w:rPr>
        <w:t xml:space="preserve"> </w:t>
      </w:r>
      <w:r w:rsidRPr="00095949">
        <w:rPr>
          <w:rFonts w:ascii="Times New Roman" w:hAnsi="Times New Roman" w:cs="Times New Roman"/>
          <w:sz w:val="24"/>
          <w:szCs w:val="24"/>
        </w:rPr>
        <w:t>Definition of the</w:t>
      </w:r>
      <w:r w:rsidRPr="00095949">
        <w:rPr>
          <w:rFonts w:ascii="Times New Roman" w:hAnsi="Times New Roman" w:cs="Times New Roman"/>
          <w:b/>
          <w:sz w:val="24"/>
          <w:szCs w:val="24"/>
        </w:rPr>
        <w:t xml:space="preserve"> </w:t>
      </w:r>
      <w:r w:rsidRPr="00095949">
        <w:rPr>
          <w:rFonts w:ascii="Times New Roman" w:hAnsi="Times New Roman" w:cs="Times New Roman"/>
          <w:sz w:val="24"/>
          <w:szCs w:val="24"/>
        </w:rPr>
        <w:t xml:space="preserve">three </w:t>
      </w:r>
      <w:r>
        <w:rPr>
          <w:rFonts w:ascii="Times New Roman" w:hAnsi="Times New Roman" w:cs="Times New Roman"/>
          <w:sz w:val="24"/>
          <w:szCs w:val="24"/>
        </w:rPr>
        <w:t xml:space="preserve">molecular </w:t>
      </w:r>
      <w:r w:rsidRPr="00095949">
        <w:rPr>
          <w:rFonts w:ascii="Times New Roman" w:hAnsi="Times New Roman" w:cs="Times New Roman"/>
          <w:sz w:val="24"/>
          <w:szCs w:val="24"/>
        </w:rPr>
        <w:t>states of a cellulase discussed in this work. The free enzyme in the aqueous bulk becomes adsorbed through binding of the cellulose binding module (CBM). Subsequently the cellulose strand is threaded into the active tunnel to form an activated complex.</w:t>
      </w:r>
    </w:p>
    <w:p w:rsidR="009C40B3" w:rsidRDefault="009C40B3" w:rsidP="00A014B0">
      <w:pPr>
        <w:spacing w:line="240" w:lineRule="auto"/>
        <w:jc w:val="both"/>
        <w:rPr>
          <w:rFonts w:ascii="Times New Roman" w:hAnsi="Times New Roman" w:cs="Times New Roman"/>
          <w:sz w:val="24"/>
          <w:szCs w:val="24"/>
        </w:rPr>
      </w:pPr>
      <w:r w:rsidRPr="00095949">
        <w:rPr>
          <w:rFonts w:ascii="Times New Roman" w:hAnsi="Times New Roman" w:cs="Times New Roman"/>
          <w:sz w:val="24"/>
          <w:szCs w:val="24"/>
        </w:rPr>
        <w:t xml:space="preserve">Recent progress in experimental methods to determine the different molecular states of adsorbed cellulases includes </w:t>
      </w:r>
      <w:r w:rsidR="00851F30" w:rsidRPr="00095949">
        <w:rPr>
          <w:rFonts w:ascii="Times New Roman" w:hAnsi="Times New Roman" w:cs="Times New Roman"/>
          <w:sz w:val="24"/>
          <w:szCs w:val="24"/>
        </w:rPr>
        <w:t xml:space="preserve">the use of </w:t>
      </w:r>
      <w:r w:rsidRPr="00095949">
        <w:rPr>
          <w:rFonts w:ascii="Times New Roman" w:hAnsi="Times New Roman" w:cs="Times New Roman"/>
          <w:sz w:val="24"/>
          <w:szCs w:val="24"/>
        </w:rPr>
        <w:t>surface sensitive techniques such as</w:t>
      </w:r>
      <w:r w:rsidR="00CC6258">
        <w:rPr>
          <w:rFonts w:ascii="Times New Roman" w:hAnsi="Times New Roman" w:cs="Times New Roman"/>
          <w:sz w:val="24"/>
          <w:szCs w:val="24"/>
        </w:rPr>
        <w:t xml:space="preserve"> quartz crystal microgravimetry </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&lt;EndNote&gt;&lt;Cite&gt;&lt;Author&gt;Maurer&lt;/Author&gt;&lt;Year&gt;2012&lt;/Year&gt;&lt;RecNum&gt;352&lt;/RecNum&gt;&lt;DisplayText&gt;[11]&lt;/DisplayText&gt;&lt;record&gt;&lt;rec-number&gt;352&lt;/rec-number&gt;&lt;foreign-keys&gt;&lt;key app="EN" db-id="vdxxpd9agapwa4e00fnpssxcpsfr9apstw9a"&gt;352&lt;/key&gt;&lt;/foreign-keys&gt;&lt;ref-type name="Journal Article"&gt;17&lt;/ref-type&gt;&lt;contributors&gt;&lt;authors&gt;&lt;author&gt;Maurer, S. A.&lt;/author&gt;&lt;author&gt;Bedbrook, C. N.&lt;/author&gt;&lt;author&gt;Radke, C. J.&lt;/author&gt;&lt;/authors&gt;&lt;/contributors&gt;&lt;auth-address&gt;[Maurer, Samuel A.; Bedbrook, Claire N.; Radke, Clayton J.] Univ Calif Berkeley, Dept Chem &amp;amp; Biomol Engn, Berkeley, CA 94720 USA.&amp;#xD;Radke, CJ (reprint author), Univ Calif Berkeley, Dept Chem &amp;amp; Biomol Engn, Berkeley, CA 94720 USA.&amp;#xD;radke@berkeley.edu&lt;/auth-address&gt;&lt;titles&gt;&lt;title&gt;Competitive Sorption Kinetics of Inhibited Endo- and Exoglucanases on a Model Cellulose Substrate&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14598-14608&lt;/pages&gt;&lt;volume&gt;28&lt;/volume&gt;&lt;number&gt;41&lt;/number&gt;&lt;keywords&gt;&lt;keyword&gt;quartz-crystal microbalance&lt;/keyword&gt;&lt;keyword&gt;bacterial microcrystalline cellulose&lt;/keyword&gt;&lt;keyword&gt;reesei cellobiohydrolase-i&lt;/keyword&gt;&lt;keyword&gt;enzymatic-hydrolysis&lt;/keyword&gt;&lt;keyword&gt;binding domain&lt;/keyword&gt;&lt;keyword&gt;lignocellulosic biomass&lt;/keyword&gt;&lt;keyword&gt;amorphous cellulose&lt;/keyword&gt;&lt;keyword&gt;qcm-d&lt;/keyword&gt;&lt;keyword&gt;films&lt;/keyword&gt;&lt;keyword&gt;cellulases&lt;/keyword&gt;&lt;/keywords&gt;&lt;dates&gt;&lt;year&gt;2012&lt;/year&gt;&lt;pub-dates&gt;&lt;date&gt;Oct&lt;/date&gt;&lt;/pub-dates&gt;&lt;/dates&gt;&lt;isbn&gt;0743-7463&lt;/isbn&gt;&lt;accession-num&gt;WOS:000309804900013&lt;/accession-num&gt;&lt;work-type&gt;Article&lt;/work-type&gt;&lt;urls&gt;&lt;related-urls&gt;&lt;url&gt;&amp;lt;Go to ISI&amp;gt;://WOS:000309804900013&lt;/url&gt;&lt;/related-urls&gt;&lt;/urls&gt;&lt;electronic-resource-num&gt;10.1021/la3024524&lt;/electronic-resource-num&gt;&lt;language&gt;English&lt;/language&gt;&lt;/record&gt;&lt;/Cite&gt;&lt;/EndNote&gt;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1" w:tooltip="Maurer, 2012 #352" w:history="1">
        <w:r w:rsidR="0039377C">
          <w:rPr>
            <w:rFonts w:ascii="Times New Roman" w:hAnsi="Times New Roman" w:cs="Times New Roman"/>
            <w:noProof/>
            <w:sz w:val="24"/>
            <w:szCs w:val="24"/>
          </w:rPr>
          <w:t>11</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CC6258">
        <w:rPr>
          <w:rFonts w:ascii="Times New Roman" w:hAnsi="Times New Roman" w:cs="Times New Roman"/>
          <w:sz w:val="24"/>
          <w:szCs w:val="24"/>
        </w:rPr>
        <w:t xml:space="preserve"> and flow-ellipsometry </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&lt;EndNote&gt;&lt;Cite&gt;&lt;Author&gt;Maurer&lt;/Author&gt;&lt;Year&gt;2012&lt;/Year&gt;&lt;RecNum&gt;351&lt;/RecNum&gt;&lt;DisplayText&gt;[5]&lt;/DisplayText&gt;&lt;record&gt;&lt;rec-number&gt;351&lt;/rec-number&gt;&lt;foreign-keys&gt;&lt;key app="EN" db-id="vdxxpd9agapwa4e00fnpssxcpsfr9apstw9a"&gt;351&lt;/key&gt;&lt;/foreign-keys&gt;&lt;ref-type name="Journal Article"&gt;17&lt;/ref-type&gt;&lt;contributors&gt;&lt;authors&gt;&lt;author&gt;Maurer, S. A.&lt;/author&gt;&lt;author&gt;Bedbrook, C. N.&lt;/author&gt;&lt;author&gt;Radke, C. J.&lt;/author&gt;&lt;/authors&gt;&lt;/contributors&gt;&lt;auth-address&gt;[Maurer, S. A.; Bedbrook, C. N.; Radke, C. J.] Univ Calif Berkeley, Dept Chem &amp;amp; Biomol Engn, Berkeley, CA 94720 USA.&amp;#xD;Radke, CJ (reprint author), Univ Calif Berkeley, Dept Chem &amp;amp; Biomol Engn, Berkeley, CA 94720 USA.&amp;#xD;radke@berkeley.edu&lt;/auth-address&gt;&lt;titles&gt;&lt;title&gt;Cellulase Adsorption and Reactivity on a Cellulose Surface from Flow Ellipsometry&lt;/title&gt;&lt;secondary-title&gt;Industrial &amp;amp; Engineering Chemistry Research&lt;/secondary-title&gt;&lt;alt-title&gt;Ind. Eng. Chem. Res.&lt;/alt-title&gt;&lt;/titles&gt;&lt;periodical&gt;&lt;full-title&gt;Industrial &amp;amp; Engineering Chemistry Research&lt;/full-title&gt;&lt;abbr-1&gt;Ind. Eng. Chem. Res.&lt;/abbr-1&gt;&lt;/periodical&gt;&lt;alt-periodical&gt;&lt;full-title&gt;Industrial &amp;amp; Engineering Chemistry Research&lt;/full-title&gt;&lt;abbr-1&gt;Ind. Eng. Chem. Res.&lt;/abbr-1&gt;&lt;/alt-periodical&gt;&lt;pages&gt;11389-11400&lt;/pages&gt;&lt;volume&gt;51&lt;/volume&gt;&lt;number&gt;35&lt;/number&gt;&lt;keywords&gt;&lt;keyword&gt;quartz-crystal microbalance&lt;/keyword&gt;&lt;keyword&gt;enzymatic-hydrolysis rate&lt;/keyword&gt;&lt;keyword&gt;model films&lt;/keyword&gt;&lt;keyword&gt;mechanistic model&lt;/keyword&gt;&lt;keyword&gt;michaelis-menten&lt;/keyword&gt;&lt;keyword&gt;fungal cellulase&lt;/keyword&gt;&lt;keyword&gt;kinetics&lt;/keyword&gt;&lt;keyword&gt;cellobiohydrolase&lt;/keyword&gt;&lt;keyword&gt;degradation&lt;/keyword&gt;&lt;keyword&gt;biofuels&lt;/keyword&gt;&lt;/keywords&gt;&lt;dates&gt;&lt;year&gt;2012&lt;/year&gt;&lt;pub-dates&gt;&lt;date&gt;Sep&lt;/date&gt;&lt;/pub-dates&gt;&lt;/dates&gt;&lt;isbn&gt;0888-5885&lt;/isbn&gt;&lt;accession-num&gt;WOS:000308271500011&lt;/accession-num&gt;&lt;work-type&gt;Article&lt;/work-type&gt;&lt;urls&gt;&lt;related-urls&gt;&lt;url&gt;&amp;lt;Go to ISI&amp;gt;://WOS:000308271500011&lt;/url&gt;&lt;/related-urls&gt;&lt;/urls&gt;&lt;electronic-resource-num&gt;10.1021/ie3008538&lt;/electronic-resource-num&gt;&lt;language&gt;English&lt;/language&gt;&lt;/record&gt;&lt;/Cite&gt;&lt;/EndNote&gt;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5" w:tooltip="Maurer, 2012 #351" w:history="1">
        <w:r w:rsidR="0039377C">
          <w:rPr>
            <w:rFonts w:ascii="Times New Roman" w:hAnsi="Times New Roman" w:cs="Times New Roman"/>
            <w:noProof/>
            <w:sz w:val="24"/>
            <w:szCs w:val="24"/>
          </w:rPr>
          <w:t>5</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Pr="00095949">
        <w:rPr>
          <w:rFonts w:ascii="Times New Roman" w:hAnsi="Times New Roman" w:cs="Times New Roman"/>
          <w:sz w:val="24"/>
          <w:szCs w:val="24"/>
        </w:rPr>
        <w:t xml:space="preserve">. </w:t>
      </w:r>
      <w:r w:rsidR="004C244B" w:rsidRPr="00095949">
        <w:rPr>
          <w:rFonts w:ascii="Times New Roman" w:hAnsi="Times New Roman" w:cs="Times New Roman"/>
          <w:sz w:val="24"/>
          <w:szCs w:val="24"/>
        </w:rPr>
        <w:t xml:space="preserve">In these </w:t>
      </w:r>
      <w:r w:rsidR="003538F3" w:rsidRPr="00095949">
        <w:rPr>
          <w:rFonts w:ascii="Times New Roman" w:hAnsi="Times New Roman" w:cs="Times New Roman"/>
          <w:sz w:val="24"/>
          <w:szCs w:val="24"/>
        </w:rPr>
        <w:t>works</w:t>
      </w:r>
      <w:r w:rsidR="004C244B" w:rsidRPr="00095949">
        <w:rPr>
          <w:rFonts w:ascii="Times New Roman" w:hAnsi="Times New Roman" w:cs="Times New Roman"/>
          <w:sz w:val="24"/>
          <w:szCs w:val="24"/>
        </w:rPr>
        <w:t>, t</w:t>
      </w:r>
      <w:r w:rsidRPr="00095949">
        <w:rPr>
          <w:rFonts w:ascii="Times New Roman" w:hAnsi="Times New Roman" w:cs="Times New Roman"/>
          <w:sz w:val="24"/>
          <w:szCs w:val="24"/>
        </w:rPr>
        <w:t>he separation of the adsorption- and hydrolysis process</w:t>
      </w:r>
      <w:r w:rsidR="00FF05F5" w:rsidRPr="00095949">
        <w:rPr>
          <w:rFonts w:ascii="Times New Roman" w:hAnsi="Times New Roman" w:cs="Times New Roman"/>
          <w:sz w:val="24"/>
          <w:szCs w:val="24"/>
        </w:rPr>
        <w:t>es</w:t>
      </w:r>
      <w:r w:rsidRPr="00095949">
        <w:rPr>
          <w:rFonts w:ascii="Times New Roman" w:hAnsi="Times New Roman" w:cs="Times New Roman"/>
          <w:sz w:val="24"/>
          <w:szCs w:val="24"/>
        </w:rPr>
        <w:t xml:space="preserve">, and hence </w:t>
      </w:r>
      <w:r w:rsidR="00720FCF">
        <w:rPr>
          <w:rFonts w:ascii="Times New Roman" w:hAnsi="Times New Roman" w:cs="Times New Roman"/>
          <w:sz w:val="24"/>
          <w:szCs w:val="24"/>
        </w:rPr>
        <w:t xml:space="preserve">threaded and non-threaded </w:t>
      </w:r>
      <w:r w:rsidRPr="00095949">
        <w:rPr>
          <w:rFonts w:ascii="Times New Roman" w:hAnsi="Times New Roman" w:cs="Times New Roman"/>
          <w:sz w:val="24"/>
          <w:szCs w:val="24"/>
        </w:rPr>
        <w:t xml:space="preserve">cellulase, </w:t>
      </w:r>
      <w:r w:rsidR="00720FCF">
        <w:rPr>
          <w:rFonts w:ascii="Times New Roman" w:hAnsi="Times New Roman" w:cs="Times New Roman"/>
          <w:sz w:val="24"/>
          <w:szCs w:val="24"/>
        </w:rPr>
        <w:t xml:space="preserve">relied on </w:t>
      </w:r>
      <w:r w:rsidR="00714CA9" w:rsidRPr="00095949">
        <w:rPr>
          <w:rFonts w:ascii="Times New Roman" w:hAnsi="Times New Roman" w:cs="Times New Roman"/>
          <w:sz w:val="24"/>
          <w:szCs w:val="24"/>
        </w:rPr>
        <w:t>measurements</w:t>
      </w:r>
      <w:r w:rsidR="003538F3" w:rsidRPr="00095949">
        <w:rPr>
          <w:rFonts w:ascii="Times New Roman" w:hAnsi="Times New Roman" w:cs="Times New Roman"/>
          <w:sz w:val="24"/>
          <w:szCs w:val="24"/>
        </w:rPr>
        <w:t xml:space="preserve"> with and without </w:t>
      </w:r>
      <w:r w:rsidRPr="00095949">
        <w:rPr>
          <w:rFonts w:ascii="Times New Roman" w:hAnsi="Times New Roman" w:cs="Times New Roman"/>
          <w:sz w:val="24"/>
          <w:szCs w:val="24"/>
        </w:rPr>
        <w:t>glucose</w:t>
      </w:r>
      <w:r w:rsidR="00714CA9" w:rsidRPr="00095949">
        <w:rPr>
          <w:rFonts w:ascii="Times New Roman" w:hAnsi="Times New Roman" w:cs="Times New Roman"/>
          <w:sz w:val="24"/>
          <w:szCs w:val="24"/>
        </w:rPr>
        <w:t xml:space="preserve"> added</w:t>
      </w:r>
      <w:r w:rsidRPr="00095949">
        <w:rPr>
          <w:rFonts w:ascii="Times New Roman" w:hAnsi="Times New Roman" w:cs="Times New Roman"/>
          <w:sz w:val="24"/>
          <w:szCs w:val="24"/>
        </w:rPr>
        <w:t xml:space="preserve"> </w:t>
      </w:r>
      <w:r w:rsidR="00FF05F5" w:rsidRPr="00095949">
        <w:rPr>
          <w:rFonts w:ascii="Times New Roman" w:hAnsi="Times New Roman" w:cs="Times New Roman"/>
          <w:sz w:val="24"/>
          <w:szCs w:val="24"/>
        </w:rPr>
        <w:t xml:space="preserve">in concentrations that were </w:t>
      </w:r>
      <w:r w:rsidR="004C244B" w:rsidRPr="00095949">
        <w:rPr>
          <w:rFonts w:ascii="Times New Roman" w:hAnsi="Times New Roman" w:cs="Times New Roman"/>
          <w:sz w:val="24"/>
          <w:szCs w:val="24"/>
        </w:rPr>
        <w:t xml:space="preserve">claimed to </w:t>
      </w:r>
      <w:r w:rsidRPr="00095949">
        <w:rPr>
          <w:rFonts w:ascii="Times New Roman" w:hAnsi="Times New Roman" w:cs="Times New Roman"/>
          <w:sz w:val="24"/>
          <w:szCs w:val="24"/>
        </w:rPr>
        <w:t>inhibit activity but not binding. Other approaches have included batch measurements based on inhibition by a soluble competitor.</w:t>
      </w:r>
      <w:r w:rsidR="004C244B" w:rsidRPr="00095949">
        <w:rPr>
          <w:rFonts w:ascii="Times New Roman" w:hAnsi="Times New Roman" w:cs="Times New Roman"/>
          <w:sz w:val="24"/>
          <w:szCs w:val="24"/>
        </w:rPr>
        <w:t xml:space="preserve"> </w:t>
      </w:r>
      <w:r w:rsidRPr="00095949">
        <w:rPr>
          <w:rFonts w:ascii="Times New Roman" w:hAnsi="Times New Roman" w:cs="Times New Roman"/>
          <w:sz w:val="24"/>
          <w:szCs w:val="24"/>
        </w:rPr>
        <w:t xml:space="preserve">Kostylev et al. </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&lt;EndNote&gt;&lt;Cite&gt;&lt;Author&gt;Kostylev&lt;/Author&gt;&lt;Year&gt;2012&lt;/Year&gt;&lt;RecNum&gt;315&lt;/RecNum&gt;&lt;DisplayText&gt;[12]&lt;/DisplayText&gt;&lt;record&gt;&lt;rec-number&gt;315&lt;/rec-number&gt;&lt;foreign-keys&gt;&lt;key app="EN" db-id="vdxxpd9agapwa4e00fnpssxcpsfr9apstw9a"&gt;315&lt;/key&gt;&lt;/foreign-keys&gt;&lt;ref-type name="Journal Article"&gt;17&lt;/ref-type&gt;&lt;contributors&gt;&lt;authors&gt;&lt;author&gt;Kostylev, Maxim&lt;/author&gt;&lt;author&gt;Moran-Mirabal, Jose M.&lt;/author&gt;&lt;author&gt;Walker, Larry P.&lt;/author&gt;&lt;author&gt;Wilson, David B.&lt;/author&gt;&lt;/authors&gt;&lt;/contributors&gt;&lt;titles&gt;&lt;title&gt;Determination of the molecular states of the processive endocellulase Thermobifida fusca Cel9A during crystalline cellulose depolymerization&lt;/title&gt;&lt;secondary-title&gt;Biotechnology and Bioengineering&lt;/secondary-title&gt;&lt;/titles&gt;&lt;periodical&gt;&lt;full-title&gt;Biotechnology and Bioengineering&lt;/full-title&gt;&lt;abbr-1&gt;Biotechnol. Bioeng.&lt;/abbr-1&gt;&lt;/periodical&gt;&lt;pages&gt;295-299&lt;/pages&gt;&lt;volume&gt;109&lt;/volume&gt;&lt;number&gt;1&lt;/number&gt;&lt;dates&gt;&lt;year&gt;2012&lt;/year&gt;&lt;pub-dates&gt;&lt;date&gt;Jan&lt;/date&gt;&lt;/pub-dates&gt;&lt;/dates&gt;&lt;isbn&gt;0006-3592&lt;/isbn&gt;&lt;accession-num&gt;WOS:000297110300031&lt;/accession-num&gt;&lt;urls&gt;&lt;related-urls&gt;&lt;url&gt;&amp;lt;Go to ISI&amp;gt;://WOS:000297110300031&lt;/url&gt;&lt;/related-urls&gt;&lt;/urls&gt;&lt;electronic-resource-num&gt;10.1002/bit.23299&lt;/electronic-resource-num&gt;&lt;/record&gt;&lt;/Cite&gt;&lt;/EndNote&gt;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2" w:tooltip="Kostylev, 2012 #315" w:history="1">
        <w:r w:rsidR="0039377C">
          <w:rPr>
            <w:rFonts w:ascii="Times New Roman" w:hAnsi="Times New Roman" w:cs="Times New Roman"/>
            <w:noProof/>
            <w:sz w:val="24"/>
            <w:szCs w:val="24"/>
          </w:rPr>
          <w:t>12</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00434A" w:rsidRPr="00095949">
        <w:rPr>
          <w:rFonts w:ascii="Times New Roman" w:hAnsi="Times New Roman" w:cs="Times New Roman"/>
          <w:sz w:val="24"/>
          <w:szCs w:val="24"/>
        </w:rPr>
        <w:t>, for example,</w:t>
      </w:r>
      <w:r w:rsidRPr="00095949">
        <w:rPr>
          <w:rFonts w:ascii="Times New Roman" w:hAnsi="Times New Roman" w:cs="Times New Roman"/>
          <w:sz w:val="24"/>
          <w:szCs w:val="24"/>
        </w:rPr>
        <w:t xml:space="preserve"> </w:t>
      </w:r>
      <w:r w:rsidR="004C244B" w:rsidRPr="00095949">
        <w:rPr>
          <w:rFonts w:ascii="Times New Roman" w:hAnsi="Times New Roman" w:cs="Times New Roman"/>
          <w:sz w:val="24"/>
          <w:szCs w:val="24"/>
        </w:rPr>
        <w:t xml:space="preserve">used </w:t>
      </w:r>
      <w:r w:rsidR="00FF05F5" w:rsidRPr="00095949">
        <w:rPr>
          <w:rFonts w:ascii="Times New Roman" w:hAnsi="Times New Roman" w:cs="Times New Roman"/>
          <w:sz w:val="24"/>
          <w:szCs w:val="24"/>
        </w:rPr>
        <w:t xml:space="preserve">inhibition by cellotetraose </w:t>
      </w:r>
      <w:r w:rsidRPr="00095949">
        <w:rPr>
          <w:rFonts w:ascii="Times New Roman" w:hAnsi="Times New Roman" w:cs="Times New Roman"/>
          <w:sz w:val="24"/>
          <w:szCs w:val="24"/>
        </w:rPr>
        <w:t xml:space="preserve">to show that the </w:t>
      </w:r>
      <w:r w:rsidR="004C244B" w:rsidRPr="00095949">
        <w:rPr>
          <w:rFonts w:ascii="Times New Roman" w:hAnsi="Times New Roman" w:cs="Times New Roman"/>
          <w:sz w:val="24"/>
          <w:szCs w:val="24"/>
        </w:rPr>
        <w:t xml:space="preserve">processive endocellulase </w:t>
      </w:r>
      <w:r w:rsidRPr="00095949">
        <w:rPr>
          <w:rFonts w:ascii="Times New Roman" w:hAnsi="Times New Roman" w:cs="Times New Roman"/>
          <w:sz w:val="24"/>
          <w:szCs w:val="24"/>
        </w:rPr>
        <w:t>Cel9A</w:t>
      </w:r>
      <w:r w:rsidR="004C244B" w:rsidRPr="00095949">
        <w:rPr>
          <w:rFonts w:ascii="Times New Roman" w:hAnsi="Times New Roman" w:cs="Times New Roman"/>
          <w:sz w:val="24"/>
          <w:szCs w:val="24"/>
        </w:rPr>
        <w:t xml:space="preserve"> from </w:t>
      </w:r>
      <w:r w:rsidRPr="00095949">
        <w:rPr>
          <w:rFonts w:ascii="Times New Roman" w:hAnsi="Times New Roman" w:cs="Times New Roman"/>
          <w:i/>
          <w:sz w:val="24"/>
          <w:szCs w:val="24"/>
        </w:rPr>
        <w:t>Thermobifida fusca</w:t>
      </w:r>
      <w:r w:rsidRPr="00095949">
        <w:rPr>
          <w:rFonts w:ascii="Times New Roman" w:hAnsi="Times New Roman" w:cs="Times New Roman"/>
          <w:sz w:val="24"/>
          <w:szCs w:val="24"/>
        </w:rPr>
        <w:t xml:space="preserve">, was </w:t>
      </w:r>
      <w:r w:rsidR="004C244B" w:rsidRPr="00095949">
        <w:rPr>
          <w:rFonts w:ascii="Times New Roman" w:hAnsi="Times New Roman" w:cs="Times New Roman"/>
          <w:sz w:val="24"/>
          <w:szCs w:val="24"/>
        </w:rPr>
        <w:t>pred</w:t>
      </w:r>
      <w:r w:rsidR="00714CA9" w:rsidRPr="00095949">
        <w:rPr>
          <w:rFonts w:ascii="Times New Roman" w:hAnsi="Times New Roman" w:cs="Times New Roman"/>
          <w:sz w:val="24"/>
          <w:szCs w:val="24"/>
        </w:rPr>
        <w:t xml:space="preserve">ominantly in the </w:t>
      </w:r>
      <w:r w:rsidR="0000434A" w:rsidRPr="00095949">
        <w:rPr>
          <w:rFonts w:ascii="Times New Roman" w:hAnsi="Times New Roman" w:cs="Times New Roman"/>
          <w:sz w:val="24"/>
          <w:szCs w:val="24"/>
        </w:rPr>
        <w:t>associated</w:t>
      </w:r>
      <w:r w:rsidR="00714CA9" w:rsidRPr="00095949">
        <w:rPr>
          <w:rFonts w:ascii="Times New Roman" w:hAnsi="Times New Roman" w:cs="Times New Roman"/>
          <w:sz w:val="24"/>
          <w:szCs w:val="24"/>
        </w:rPr>
        <w:t xml:space="preserve"> sate</w:t>
      </w:r>
      <w:r w:rsidR="004C244B" w:rsidRPr="00095949">
        <w:rPr>
          <w:rFonts w:ascii="Times New Roman" w:hAnsi="Times New Roman" w:cs="Times New Roman"/>
          <w:sz w:val="24"/>
          <w:szCs w:val="24"/>
        </w:rPr>
        <w:t xml:space="preserve"> (</w:t>
      </w:r>
      <w:r w:rsidR="00BD41F9" w:rsidRPr="00095949">
        <w:rPr>
          <w:rFonts w:ascii="Times New Roman" w:hAnsi="Times New Roman" w:cs="Times New Roman"/>
          <w:i/>
          <w:sz w:val="24"/>
          <w:szCs w:val="24"/>
        </w:rPr>
        <w:t>c.f.</w:t>
      </w:r>
      <w:r w:rsidR="00FF05F5" w:rsidRPr="00095949">
        <w:rPr>
          <w:rFonts w:ascii="Times New Roman" w:hAnsi="Times New Roman" w:cs="Times New Roman"/>
          <w:sz w:val="24"/>
          <w:szCs w:val="24"/>
        </w:rPr>
        <w:t xml:space="preserve"> </w:t>
      </w:r>
      <w:r w:rsidR="004C244B" w:rsidRPr="00095949">
        <w:rPr>
          <w:rFonts w:ascii="Times New Roman" w:hAnsi="Times New Roman" w:cs="Times New Roman"/>
          <w:sz w:val="24"/>
          <w:szCs w:val="24"/>
        </w:rPr>
        <w:t>Fig</w:t>
      </w:r>
      <w:r w:rsidR="00F2647C">
        <w:rPr>
          <w:rFonts w:ascii="Times New Roman" w:hAnsi="Times New Roman" w:cs="Times New Roman"/>
          <w:sz w:val="24"/>
          <w:szCs w:val="24"/>
        </w:rPr>
        <w:t>ure</w:t>
      </w:r>
      <w:r w:rsidR="004C244B" w:rsidRPr="00095949">
        <w:rPr>
          <w:rFonts w:ascii="Times New Roman" w:hAnsi="Times New Roman" w:cs="Times New Roman"/>
          <w:sz w:val="24"/>
          <w:szCs w:val="24"/>
        </w:rPr>
        <w:t xml:space="preserve"> 1) </w:t>
      </w:r>
      <w:r w:rsidR="00714CA9" w:rsidRPr="00095949">
        <w:rPr>
          <w:rFonts w:ascii="Times New Roman" w:hAnsi="Times New Roman" w:cs="Times New Roman"/>
          <w:sz w:val="24"/>
          <w:szCs w:val="24"/>
        </w:rPr>
        <w:t>when added to</w:t>
      </w:r>
      <w:r w:rsidR="004C244B" w:rsidRPr="00095949">
        <w:rPr>
          <w:rFonts w:ascii="Times New Roman" w:hAnsi="Times New Roman" w:cs="Times New Roman"/>
          <w:sz w:val="24"/>
          <w:szCs w:val="24"/>
        </w:rPr>
        <w:t xml:space="preserve"> </w:t>
      </w:r>
      <w:r w:rsidR="00714CA9" w:rsidRPr="00095949">
        <w:rPr>
          <w:rFonts w:ascii="Times New Roman" w:hAnsi="Times New Roman" w:cs="Times New Roman"/>
          <w:sz w:val="24"/>
          <w:szCs w:val="24"/>
        </w:rPr>
        <w:t xml:space="preserve">a suspension of </w:t>
      </w:r>
      <w:r w:rsidR="004C244B" w:rsidRPr="00095949">
        <w:rPr>
          <w:rFonts w:ascii="Times New Roman" w:hAnsi="Times New Roman" w:cs="Times New Roman"/>
          <w:sz w:val="24"/>
          <w:szCs w:val="24"/>
        </w:rPr>
        <w:t xml:space="preserve">crystalline cellulose. </w:t>
      </w:r>
      <w:r w:rsidR="00FF05F5" w:rsidRPr="00095949">
        <w:rPr>
          <w:rFonts w:ascii="Times New Roman" w:hAnsi="Times New Roman" w:cs="Times New Roman"/>
          <w:sz w:val="24"/>
          <w:szCs w:val="24"/>
        </w:rPr>
        <w:t xml:space="preserve">The </w:t>
      </w:r>
      <w:r w:rsidR="00F635BB" w:rsidRPr="00095949">
        <w:rPr>
          <w:rFonts w:ascii="Times New Roman" w:hAnsi="Times New Roman" w:cs="Times New Roman"/>
          <w:sz w:val="24"/>
          <w:szCs w:val="24"/>
        </w:rPr>
        <w:t>distribution between the states in Fig</w:t>
      </w:r>
      <w:r w:rsidR="00F2647C">
        <w:rPr>
          <w:rFonts w:ascii="Times New Roman" w:hAnsi="Times New Roman" w:cs="Times New Roman"/>
          <w:sz w:val="24"/>
          <w:szCs w:val="24"/>
        </w:rPr>
        <w:t>ure</w:t>
      </w:r>
      <w:r w:rsidR="00F635BB" w:rsidRPr="00095949">
        <w:rPr>
          <w:rFonts w:ascii="Times New Roman" w:hAnsi="Times New Roman" w:cs="Times New Roman"/>
          <w:sz w:val="24"/>
          <w:szCs w:val="24"/>
        </w:rPr>
        <w:t xml:space="preserve"> 1 has also been </w:t>
      </w:r>
      <w:r w:rsidR="00714CA9" w:rsidRPr="00095949">
        <w:rPr>
          <w:rFonts w:ascii="Times New Roman" w:hAnsi="Times New Roman" w:cs="Times New Roman"/>
          <w:sz w:val="24"/>
          <w:szCs w:val="24"/>
        </w:rPr>
        <w:t xml:space="preserve">analyzed </w:t>
      </w:r>
      <w:r w:rsidR="00BD41F9" w:rsidRPr="00095949">
        <w:rPr>
          <w:rFonts w:ascii="Times New Roman" w:hAnsi="Times New Roman" w:cs="Times New Roman"/>
          <w:sz w:val="24"/>
          <w:szCs w:val="24"/>
        </w:rPr>
        <w:t>using</w:t>
      </w:r>
      <w:r w:rsidR="00714CA9" w:rsidRPr="00095949">
        <w:rPr>
          <w:rFonts w:ascii="Times New Roman" w:hAnsi="Times New Roman" w:cs="Times New Roman"/>
          <w:sz w:val="24"/>
          <w:szCs w:val="24"/>
        </w:rPr>
        <w:t xml:space="preserve"> </w:t>
      </w:r>
      <w:r w:rsidRPr="00095949">
        <w:rPr>
          <w:rFonts w:ascii="Times New Roman" w:hAnsi="Times New Roman" w:cs="Times New Roman"/>
          <w:sz w:val="24"/>
          <w:szCs w:val="24"/>
        </w:rPr>
        <w:t xml:space="preserve">synthetic </w:t>
      </w:r>
      <w:r w:rsidR="00FF05F5" w:rsidRPr="00095949">
        <w:rPr>
          <w:rFonts w:ascii="Times New Roman" w:hAnsi="Times New Roman" w:cs="Times New Roman"/>
          <w:sz w:val="24"/>
          <w:szCs w:val="24"/>
        </w:rPr>
        <w:t>soluble</w:t>
      </w:r>
      <w:r w:rsidRPr="00095949">
        <w:rPr>
          <w:rFonts w:ascii="Times New Roman" w:hAnsi="Times New Roman" w:cs="Times New Roman"/>
          <w:sz w:val="24"/>
          <w:szCs w:val="24"/>
        </w:rPr>
        <w:t xml:space="preserve"> </w:t>
      </w:r>
      <w:r w:rsidR="00FF05F5" w:rsidRPr="00095949">
        <w:rPr>
          <w:rFonts w:ascii="Times New Roman" w:hAnsi="Times New Roman" w:cs="Times New Roman"/>
          <w:sz w:val="24"/>
          <w:szCs w:val="24"/>
        </w:rPr>
        <w:t xml:space="preserve">substrates which </w:t>
      </w:r>
      <w:r w:rsidRPr="00095949">
        <w:rPr>
          <w:rFonts w:ascii="Times New Roman" w:hAnsi="Times New Roman" w:cs="Times New Roman"/>
          <w:sz w:val="24"/>
          <w:szCs w:val="24"/>
        </w:rPr>
        <w:t xml:space="preserve">release either </w:t>
      </w:r>
      <w:r w:rsidR="00FF05F5" w:rsidRPr="00095949">
        <w:rPr>
          <w:rFonts w:ascii="Times New Roman" w:hAnsi="Times New Roman" w:cs="Times New Roman"/>
          <w:sz w:val="24"/>
          <w:szCs w:val="24"/>
        </w:rPr>
        <w:t xml:space="preserve">chromogenic or fluorogenic </w:t>
      </w:r>
      <w:r w:rsidRPr="00095949">
        <w:rPr>
          <w:rFonts w:ascii="Times New Roman" w:hAnsi="Times New Roman" w:cs="Times New Roman"/>
          <w:sz w:val="24"/>
          <w:szCs w:val="24"/>
        </w:rPr>
        <w:t xml:space="preserve">products such as </w:t>
      </w:r>
      <w:r w:rsidRPr="00095949">
        <w:rPr>
          <w:rFonts w:ascii="Times New Roman" w:hAnsi="Times New Roman" w:cs="Times New Roman"/>
          <w:i/>
          <w:sz w:val="24"/>
          <w:szCs w:val="24"/>
        </w:rPr>
        <w:t>p</w:t>
      </w:r>
      <w:r w:rsidRPr="00095949">
        <w:rPr>
          <w:rFonts w:ascii="Times New Roman" w:hAnsi="Times New Roman" w:cs="Times New Roman"/>
          <w:sz w:val="24"/>
          <w:szCs w:val="24"/>
        </w:rPr>
        <w:t>-nitrophenol and 4-methylumbelliferone</w:t>
      </w:r>
      <w:r w:rsidR="005121B7">
        <w:rPr>
          <w:rFonts w:ascii="Times New Roman" w:hAnsi="Times New Roman" w:cs="Times New Roman"/>
          <w:sz w:val="24"/>
          <w:szCs w:val="24"/>
        </w:rPr>
        <w:t>.</w:t>
      </w:r>
      <w:r w:rsidR="00636909" w:rsidRPr="00095949">
        <w:rPr>
          <w:rFonts w:ascii="Times New Roman" w:hAnsi="Times New Roman" w:cs="Times New Roman"/>
          <w:sz w:val="24"/>
          <w:szCs w:val="24"/>
        </w:rPr>
        <w:fldChar w:fldCharType="begin">
          <w:fldData xml:space="preserve">PEVuZE5vdGU+PENpdGU+PEF1dGhvcj5WYW50aWxiZXVyZ2g8L0F1dGhvcj48WWVhcj4xOTgyPC9Z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</w:fldData>
        </w:fldChar>
      </w:r>
      <w:r w:rsidR="000558B8">
        <w:rPr>
          <w:rFonts w:ascii="Times New Roman" w:hAnsi="Times New Roman" w:cs="Times New Roman"/>
          <w:sz w:val="24"/>
          <w:szCs w:val="24"/>
        </w:rPr>
        <w:instrText xml:space="preserve"> ADDIN EN.CITE </w:instrText>
      </w:r>
      <w:r w:rsidR="000558B8">
        <w:rPr>
          <w:rFonts w:ascii="Times New Roman" w:hAnsi="Times New Roman" w:cs="Times New Roman"/>
          <w:sz w:val="24"/>
          <w:szCs w:val="24"/>
        </w:rPr>
        <w:fldChar w:fldCharType="begin">
          <w:fldData xml:space="preserve">PEVuZE5vdGU+PENpdGU+PEF1dGhvcj5WYW50aWxiZXVyZ2g8L0F1dGhvcj48WWVhcj4xOTgyPC9Z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</w:fldData>
        </w:fldChar>
      </w:r>
      <w:r w:rsidR="000558B8">
        <w:rPr>
          <w:rFonts w:ascii="Times New Roman" w:hAnsi="Times New Roman" w:cs="Times New Roman"/>
          <w:sz w:val="24"/>
          <w:szCs w:val="24"/>
        </w:rPr>
        <w:instrText xml:space="preserve"> ADDIN EN.CITE.DATA </w:instrText>
      </w:r>
      <w:r w:rsidR="000558B8">
        <w:rPr>
          <w:rFonts w:ascii="Times New Roman" w:hAnsi="Times New Roman" w:cs="Times New Roman"/>
          <w:sz w:val="24"/>
          <w:szCs w:val="24"/>
        </w:rPr>
      </w:r>
      <w:r w:rsidR="000558B8">
        <w:rPr>
          <w:rFonts w:ascii="Times New Roman" w:hAnsi="Times New Roman" w:cs="Times New Roman"/>
          <w:sz w:val="24"/>
          <w:szCs w:val="24"/>
        </w:rPr>
        <w:fldChar w:fldCharType="end"/>
      </w:r>
      <w:r w:rsidR="00636909" w:rsidRPr="00095949">
        <w:rPr>
          <w:rFonts w:ascii="Times New Roman" w:hAnsi="Times New Roman" w:cs="Times New Roman"/>
          <w:sz w:val="24"/>
          <w:szCs w:val="24"/>
        </w:rPr>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3" w:tooltip="Vantilbeurgh, 1982 #355" w:history="1">
        <w:r w:rsidR="0039377C">
          <w:rPr>
            <w:rFonts w:ascii="Times New Roman" w:hAnsi="Times New Roman" w:cs="Times New Roman"/>
            <w:noProof/>
            <w:sz w:val="24"/>
            <w:szCs w:val="24"/>
          </w:rPr>
          <w:t>13</w:t>
        </w:r>
      </w:hyperlink>
      <w:r w:rsidR="00636909">
        <w:rPr>
          <w:rFonts w:ascii="Times New Roman" w:hAnsi="Times New Roman" w:cs="Times New Roman"/>
          <w:noProof/>
          <w:sz w:val="24"/>
          <w:szCs w:val="24"/>
        </w:rPr>
        <w:t xml:space="preserve">; </w:t>
      </w:r>
      <w:hyperlink w:anchor="_ENREF_14" w:tooltip="Deshpande, 1984 #309" w:history="1">
        <w:r w:rsidR="0039377C">
          <w:rPr>
            <w:rFonts w:ascii="Times New Roman" w:hAnsi="Times New Roman" w:cs="Times New Roman"/>
            <w:noProof/>
            <w:sz w:val="24"/>
            <w:szCs w:val="24"/>
          </w:rPr>
          <w:t>14</w:t>
        </w:r>
      </w:hyperlink>
      <w:r w:rsidR="00636909">
        <w:rPr>
          <w:rFonts w:ascii="Times New Roman" w:hAnsi="Times New Roman" w:cs="Times New Roman"/>
          <w:noProof/>
          <w:sz w:val="24"/>
          <w:szCs w:val="24"/>
        </w:rPr>
        <w:t xml:space="preserve">; </w:t>
      </w:r>
      <w:hyperlink w:anchor="_ENREF_15" w:tooltip="Becker, 2001 #354" w:history="1">
        <w:r w:rsidR="0039377C">
          <w:rPr>
            <w:rFonts w:ascii="Times New Roman" w:hAnsi="Times New Roman" w:cs="Times New Roman"/>
            <w:noProof/>
            <w:sz w:val="24"/>
            <w:szCs w:val="24"/>
          </w:rPr>
          <w:t>15</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Pr="00095949">
        <w:rPr>
          <w:rFonts w:ascii="Times New Roman" w:hAnsi="Times New Roman" w:cs="Times New Roman"/>
          <w:sz w:val="24"/>
          <w:szCs w:val="24"/>
        </w:rPr>
        <w:t xml:space="preserve"> </w:t>
      </w:r>
      <w:r w:rsidR="00F635BB" w:rsidRPr="00095949">
        <w:rPr>
          <w:rFonts w:ascii="Times New Roman" w:hAnsi="Times New Roman" w:cs="Times New Roman"/>
          <w:sz w:val="24"/>
          <w:szCs w:val="24"/>
        </w:rPr>
        <w:t>If a sample contain</w:t>
      </w:r>
      <w:r w:rsidR="003538F3" w:rsidRPr="00095949">
        <w:rPr>
          <w:rFonts w:ascii="Times New Roman" w:hAnsi="Times New Roman" w:cs="Times New Roman"/>
          <w:sz w:val="24"/>
          <w:szCs w:val="24"/>
        </w:rPr>
        <w:t>s</w:t>
      </w:r>
      <w:r w:rsidR="00F635BB" w:rsidRPr="00095949">
        <w:rPr>
          <w:rFonts w:ascii="Times New Roman" w:hAnsi="Times New Roman" w:cs="Times New Roman"/>
          <w:sz w:val="24"/>
          <w:szCs w:val="24"/>
        </w:rPr>
        <w:t xml:space="preserve"> both insoluble cellulose and one of these synthetic analogues, </w:t>
      </w:r>
      <w:r w:rsidRPr="00095949">
        <w:rPr>
          <w:rFonts w:ascii="Times New Roman" w:hAnsi="Times New Roman" w:cs="Times New Roman"/>
          <w:sz w:val="24"/>
          <w:szCs w:val="24"/>
        </w:rPr>
        <w:t xml:space="preserve">the specific inhibition </w:t>
      </w:r>
      <w:r w:rsidR="00B852E5" w:rsidRPr="00095949">
        <w:rPr>
          <w:rFonts w:ascii="Times New Roman" w:hAnsi="Times New Roman" w:cs="Times New Roman"/>
          <w:sz w:val="24"/>
          <w:szCs w:val="24"/>
        </w:rPr>
        <w:t>exerted by cellulose on the hydrolysis of the</w:t>
      </w:r>
      <w:r w:rsidR="00720FCF">
        <w:rPr>
          <w:rFonts w:ascii="Times New Roman" w:hAnsi="Times New Roman" w:cs="Times New Roman"/>
          <w:sz w:val="24"/>
          <w:szCs w:val="24"/>
        </w:rPr>
        <w:t xml:space="preserve"> soluble </w:t>
      </w:r>
      <w:r w:rsidR="00B852E5" w:rsidRPr="00095949">
        <w:rPr>
          <w:rFonts w:ascii="Times New Roman" w:hAnsi="Times New Roman" w:cs="Times New Roman"/>
          <w:sz w:val="24"/>
          <w:szCs w:val="24"/>
        </w:rPr>
        <w:t xml:space="preserve">‘reporter’ substrate </w:t>
      </w:r>
      <w:r w:rsidR="003538F3" w:rsidRPr="00095949">
        <w:rPr>
          <w:rFonts w:ascii="Times New Roman" w:hAnsi="Times New Roman" w:cs="Times New Roman"/>
          <w:sz w:val="24"/>
          <w:szCs w:val="24"/>
        </w:rPr>
        <w:t xml:space="preserve">allows distinction of threaded </w:t>
      </w:r>
      <w:r w:rsidR="007E7976" w:rsidRPr="00095949">
        <w:rPr>
          <w:rFonts w:ascii="Times New Roman" w:hAnsi="Times New Roman" w:cs="Times New Roman"/>
          <w:sz w:val="24"/>
          <w:szCs w:val="24"/>
        </w:rPr>
        <w:t xml:space="preserve">enzyme (which is </w:t>
      </w:r>
      <w:r w:rsidR="00851F30" w:rsidRPr="00095949">
        <w:rPr>
          <w:rFonts w:ascii="Times New Roman" w:hAnsi="Times New Roman" w:cs="Times New Roman"/>
          <w:sz w:val="24"/>
          <w:szCs w:val="24"/>
        </w:rPr>
        <w:t xml:space="preserve">unable to hydrolyze </w:t>
      </w:r>
      <w:r w:rsidR="007E7976" w:rsidRPr="00095949">
        <w:rPr>
          <w:rFonts w:ascii="Times New Roman" w:hAnsi="Times New Roman" w:cs="Times New Roman"/>
          <w:sz w:val="24"/>
          <w:szCs w:val="24"/>
        </w:rPr>
        <w:t xml:space="preserve">the reporter substrate) and enzyme with an accessible active site </w:t>
      </w:r>
      <w:r w:rsidR="003538F3" w:rsidRPr="00095949">
        <w:rPr>
          <w:rFonts w:ascii="Times New Roman" w:hAnsi="Times New Roman" w:cs="Times New Roman"/>
          <w:sz w:val="24"/>
          <w:szCs w:val="24"/>
        </w:rPr>
        <w:t>(</w:t>
      </w:r>
      <w:r w:rsidR="003538F3" w:rsidRPr="00095949">
        <w:rPr>
          <w:rFonts w:ascii="Times New Roman" w:hAnsi="Times New Roman" w:cs="Times New Roman"/>
          <w:i/>
          <w:sz w:val="24"/>
          <w:szCs w:val="24"/>
        </w:rPr>
        <w:t>i.e.</w:t>
      </w:r>
      <w:r w:rsidR="0000434A" w:rsidRPr="00095949">
        <w:rPr>
          <w:rFonts w:ascii="Times New Roman" w:hAnsi="Times New Roman" w:cs="Times New Roman"/>
          <w:i/>
          <w:sz w:val="24"/>
          <w:szCs w:val="24"/>
        </w:rPr>
        <w:t xml:space="preserve"> </w:t>
      </w:r>
      <w:r w:rsidR="0000434A" w:rsidRPr="00095949">
        <w:rPr>
          <w:rFonts w:ascii="Times New Roman" w:hAnsi="Times New Roman" w:cs="Times New Roman"/>
          <w:sz w:val="24"/>
          <w:szCs w:val="24"/>
        </w:rPr>
        <w:t xml:space="preserve">the sum of </w:t>
      </w:r>
      <w:r w:rsidR="003538F3" w:rsidRPr="00095949">
        <w:rPr>
          <w:rFonts w:ascii="Times New Roman" w:hAnsi="Times New Roman" w:cs="Times New Roman"/>
          <w:sz w:val="24"/>
          <w:szCs w:val="24"/>
        </w:rPr>
        <w:t xml:space="preserve">free </w:t>
      </w:r>
      <w:r w:rsidR="0000434A" w:rsidRPr="00095949">
        <w:rPr>
          <w:rFonts w:ascii="Times New Roman" w:hAnsi="Times New Roman" w:cs="Times New Roman"/>
          <w:sz w:val="24"/>
          <w:szCs w:val="24"/>
        </w:rPr>
        <w:t>and associated populations in Fig</w:t>
      </w:r>
      <w:r w:rsidR="00F2647C">
        <w:rPr>
          <w:rFonts w:ascii="Times New Roman" w:hAnsi="Times New Roman" w:cs="Times New Roman"/>
          <w:sz w:val="24"/>
          <w:szCs w:val="24"/>
        </w:rPr>
        <w:t>ure</w:t>
      </w:r>
      <w:r w:rsidR="0000434A" w:rsidRPr="00095949">
        <w:rPr>
          <w:rFonts w:ascii="Times New Roman" w:hAnsi="Times New Roman" w:cs="Times New Roman"/>
          <w:sz w:val="24"/>
          <w:szCs w:val="24"/>
        </w:rPr>
        <w:t xml:space="preserve"> 1</w:t>
      </w:r>
      <w:r w:rsidR="003538F3" w:rsidRPr="00095949">
        <w:rPr>
          <w:rFonts w:ascii="Times New Roman" w:hAnsi="Times New Roman" w:cs="Times New Roman"/>
          <w:sz w:val="24"/>
          <w:szCs w:val="24"/>
        </w:rPr>
        <w:t>)</w:t>
      </w:r>
      <w:r w:rsidR="005121B7">
        <w:rPr>
          <w:rFonts w:ascii="Times New Roman" w:hAnsi="Times New Roman" w:cs="Times New Roman"/>
          <w:sz w:val="24"/>
          <w:szCs w:val="24"/>
        </w:rPr>
        <w:t>.</w:t>
      </w:r>
      <w:r w:rsidRPr="00095949">
        <w:rPr>
          <w:rFonts w:ascii="Times New Roman" w:hAnsi="Times New Roman" w:cs="Times New Roman"/>
          <w:sz w:val="24"/>
          <w:szCs w:val="24"/>
        </w:rPr>
        <w:fldChar w:fldCharType="begin">
          <w:fldData xml:space="preserve">PEVuZE5vdGU+PENpdGU+PEF1dGhvcj5KYWxhazwvQXV0aG9yPjxZZWFyPjIwMTA8L1llYXI+PFJl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Y051bT4zMDI8L1JlY051bT48RGlzcGxheVRleHQ+Wzg7IDldPC9EaXNwbGF5VGV4dD48cmVjb3Jk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Pr="00095949">
        <w:rPr>
          <w:rFonts w:ascii="Times New Roman" w:hAnsi="Times New Roman" w:cs="Times New Roman"/>
          <w:sz w:val="24"/>
          <w:szCs w:val="24"/>
        </w:rPr>
      </w:r>
      <w:r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8" w:tooltip="Jalak, 2010 #302" w:history="1">
        <w:r w:rsidR="0039377C">
          <w:rPr>
            <w:rFonts w:ascii="Times New Roman" w:hAnsi="Times New Roman" w:cs="Times New Roman"/>
            <w:noProof/>
            <w:sz w:val="24"/>
            <w:szCs w:val="24"/>
          </w:rPr>
          <w:t>8</w:t>
        </w:r>
      </w:hyperlink>
      <w:r w:rsidR="00636909">
        <w:rPr>
          <w:rFonts w:ascii="Times New Roman" w:hAnsi="Times New Roman" w:cs="Times New Roman"/>
          <w:noProof/>
          <w:sz w:val="24"/>
          <w:szCs w:val="24"/>
        </w:rPr>
        <w:t xml:space="preserve">; </w:t>
      </w:r>
      <w:hyperlink w:anchor="_ENREF_9" w:tooltip="Jalak, 2012 #369" w:history="1">
        <w:r w:rsidR="0039377C">
          <w:rPr>
            <w:rFonts w:ascii="Times New Roman" w:hAnsi="Times New Roman" w:cs="Times New Roman"/>
            <w:noProof/>
            <w:sz w:val="24"/>
            <w:szCs w:val="24"/>
          </w:rPr>
          <w:t>9</w:t>
        </w:r>
      </w:hyperlink>
      <w:r w:rsidR="00636909">
        <w:rPr>
          <w:rFonts w:ascii="Times New Roman" w:hAnsi="Times New Roman" w:cs="Times New Roman"/>
          <w:noProof/>
          <w:sz w:val="24"/>
          <w:szCs w:val="24"/>
        </w:rPr>
        <w:t>]</w:t>
      </w:r>
      <w:r w:rsidRPr="00095949">
        <w:rPr>
          <w:rFonts w:ascii="Times New Roman" w:hAnsi="Times New Roman" w:cs="Times New Roman"/>
          <w:sz w:val="24"/>
          <w:szCs w:val="24"/>
        </w:rPr>
        <w:fldChar w:fldCharType="end"/>
      </w:r>
      <w:r w:rsidRPr="00095949">
        <w:rPr>
          <w:rFonts w:ascii="Times New Roman" w:hAnsi="Times New Roman" w:cs="Times New Roman"/>
          <w:sz w:val="24"/>
          <w:szCs w:val="24"/>
        </w:rPr>
        <w:t xml:space="preserve"> </w:t>
      </w:r>
      <w:r w:rsidR="003538F3" w:rsidRPr="00095949">
        <w:rPr>
          <w:rFonts w:ascii="Times New Roman" w:hAnsi="Times New Roman" w:cs="Times New Roman"/>
          <w:sz w:val="24"/>
          <w:szCs w:val="24"/>
        </w:rPr>
        <w:t xml:space="preserve">This approach was used to quantify the threaded concentration </w:t>
      </w:r>
      <w:r w:rsidRPr="00095949">
        <w:rPr>
          <w:rFonts w:ascii="Times New Roman" w:hAnsi="Times New Roman" w:cs="Times New Roman"/>
          <w:sz w:val="24"/>
          <w:szCs w:val="24"/>
        </w:rPr>
        <w:t xml:space="preserve">of the cellobiohydrolases Cel7A from </w:t>
      </w:r>
      <w:r w:rsidR="007A3987">
        <w:rPr>
          <w:rFonts w:ascii="Times New Roman" w:hAnsi="Times New Roman" w:cs="Times New Roman"/>
          <w:i/>
          <w:sz w:val="24"/>
          <w:szCs w:val="24"/>
        </w:rPr>
        <w:t>Hypocrea jec</w:t>
      </w:r>
      <w:r w:rsidR="00720FCF">
        <w:rPr>
          <w:rFonts w:ascii="Times New Roman" w:hAnsi="Times New Roman" w:cs="Times New Roman"/>
          <w:i/>
          <w:sz w:val="24"/>
          <w:szCs w:val="24"/>
        </w:rPr>
        <w:t>orina</w:t>
      </w:r>
      <w:r w:rsidRPr="00095949">
        <w:rPr>
          <w:rFonts w:ascii="Times New Roman" w:hAnsi="Times New Roman" w:cs="Times New Roman"/>
          <w:sz w:val="24"/>
          <w:szCs w:val="24"/>
        </w:rPr>
        <w:t xml:space="preserve"> and Cel7D from </w:t>
      </w:r>
      <w:r w:rsidRPr="00095949">
        <w:rPr>
          <w:rFonts w:ascii="Times New Roman" w:hAnsi="Times New Roman" w:cs="Times New Roman"/>
          <w:i/>
          <w:sz w:val="24"/>
          <w:szCs w:val="24"/>
        </w:rPr>
        <w:t>Phanerochaete chryso</w:t>
      </w:r>
      <w:r w:rsidR="00AB3565">
        <w:rPr>
          <w:rFonts w:ascii="Times New Roman" w:hAnsi="Times New Roman" w:cs="Times New Roman"/>
          <w:i/>
          <w:sz w:val="24"/>
          <w:szCs w:val="24"/>
        </w:rPr>
        <w:t>s</w:t>
      </w:r>
      <w:r w:rsidRPr="00095949">
        <w:rPr>
          <w:rFonts w:ascii="Times New Roman" w:hAnsi="Times New Roman" w:cs="Times New Roman"/>
          <w:i/>
          <w:sz w:val="24"/>
          <w:szCs w:val="24"/>
        </w:rPr>
        <w:t>porium</w:t>
      </w:r>
      <w:r w:rsidRPr="00095949">
        <w:rPr>
          <w:rFonts w:ascii="Times New Roman" w:hAnsi="Times New Roman" w:cs="Times New Roman"/>
          <w:sz w:val="24"/>
          <w:szCs w:val="24"/>
        </w:rPr>
        <w:t xml:space="preserve"> on different cellulose </w:t>
      </w:r>
      <w:r w:rsidR="00796593" w:rsidRPr="00095949">
        <w:rPr>
          <w:rFonts w:ascii="Times New Roman" w:hAnsi="Times New Roman" w:cs="Times New Roman"/>
          <w:sz w:val="24"/>
          <w:szCs w:val="24"/>
        </w:rPr>
        <w:t>substrates</w:t>
      </w:r>
      <w:r w:rsidR="001B63C2">
        <w:rPr>
          <w:rFonts w:ascii="Times New Roman" w:hAnsi="Times New Roman" w:cs="Times New Roman"/>
          <w:sz w:val="24"/>
          <w:szCs w:val="24"/>
        </w:rPr>
        <w:t>.</w: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Y051bT4zMDI8L1JlY051bT48RGlzcGxheVRleHQ+WzhdPC9EaXNwbGF5VGV4dD48cmVjb3JkPjxy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Z2U+PC9yZWNvcmQ+PC9DaXRlPjwvRW5kTm90ZT5=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Y051bT4zMDI8L1JlY051bT48RGlzcGxheVRleHQ+WzhdPC9EaXNwbGF5VGV4dD48cmVjb3JkPjxy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Z2U+PC9yZWNvcmQ+PC9DaXRlPjwvRW5kTm90ZT5=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0039377C">
        <w:rPr>
          <w:rFonts w:ascii="Times New Roman" w:hAnsi="Times New Roman" w:cs="Times New Roman"/>
          <w:sz w:val="24"/>
          <w:szCs w:val="24"/>
        </w:rPr>
      </w:r>
      <w:r w:rsidR="0039377C">
        <w:rPr>
          <w:rFonts w:ascii="Times New Roman" w:hAnsi="Times New Roman" w:cs="Times New Roman"/>
          <w:sz w:val="24"/>
          <w:szCs w:val="24"/>
        </w:rPr>
        <w:fldChar w:fldCharType="separate"/>
      </w:r>
      <w:r w:rsidR="0039377C">
        <w:rPr>
          <w:rFonts w:ascii="Times New Roman" w:hAnsi="Times New Roman" w:cs="Times New Roman"/>
          <w:noProof/>
          <w:sz w:val="24"/>
          <w:szCs w:val="24"/>
        </w:rPr>
        <w:t>[</w:t>
      </w:r>
      <w:hyperlink w:anchor="_ENREF_8" w:tooltip="Jalak, 2010 #302" w:history="1">
        <w:r w:rsidR="0039377C">
          <w:rPr>
            <w:rFonts w:ascii="Times New Roman" w:hAnsi="Times New Roman" w:cs="Times New Roman"/>
            <w:noProof/>
            <w:sz w:val="24"/>
            <w:szCs w:val="24"/>
          </w:rPr>
          <w:t>8</w:t>
        </w:r>
      </w:hyperlink>
      <w:r w:rsidR="0039377C">
        <w:rPr>
          <w:rFonts w:ascii="Times New Roman" w:hAnsi="Times New Roman" w:cs="Times New Roman"/>
          <w:noProof/>
          <w:sz w:val="24"/>
          <w:szCs w:val="24"/>
        </w:rPr>
        <w:t>]</w:t>
      </w:r>
      <w:r w:rsidR="0039377C">
        <w:rPr>
          <w:rFonts w:ascii="Times New Roman" w:hAnsi="Times New Roman" w:cs="Times New Roman"/>
          <w:sz w:val="24"/>
          <w:szCs w:val="24"/>
        </w:rPr>
        <w:fldChar w:fldCharType="end"/>
      </w:r>
      <w:r w:rsidRPr="00095949">
        <w:rPr>
          <w:rFonts w:ascii="Times New Roman" w:hAnsi="Times New Roman" w:cs="Times New Roman"/>
          <w:sz w:val="24"/>
          <w:szCs w:val="24"/>
        </w:rPr>
        <w:t xml:space="preserve"> </w:t>
      </w:r>
      <w:r w:rsidR="002B6A8E" w:rsidRPr="00095949">
        <w:rPr>
          <w:rFonts w:ascii="Times New Roman" w:hAnsi="Times New Roman" w:cs="Times New Roman"/>
          <w:sz w:val="24"/>
          <w:szCs w:val="24"/>
        </w:rPr>
        <w:t xml:space="preserve">This work </w:t>
      </w:r>
      <w:r w:rsidR="003C1646">
        <w:rPr>
          <w:rFonts w:ascii="Times New Roman" w:hAnsi="Times New Roman" w:cs="Times New Roman"/>
          <w:sz w:val="24"/>
          <w:szCs w:val="24"/>
        </w:rPr>
        <w:t>used</w:t>
      </w:r>
      <w:r w:rsidR="00B852E5" w:rsidRPr="00095949">
        <w:rPr>
          <w:rFonts w:ascii="Times New Roman" w:hAnsi="Times New Roman" w:cs="Times New Roman"/>
          <w:sz w:val="24"/>
          <w:szCs w:val="24"/>
        </w:rPr>
        <w:t xml:space="preserve"> quenching </w:t>
      </w:r>
      <w:r w:rsidRPr="00095949">
        <w:rPr>
          <w:rFonts w:ascii="Times New Roman" w:hAnsi="Times New Roman" w:cs="Times New Roman"/>
          <w:sz w:val="24"/>
          <w:szCs w:val="24"/>
        </w:rPr>
        <w:t xml:space="preserve">at different time-points </w:t>
      </w:r>
      <w:r w:rsidR="00B852E5" w:rsidRPr="00095949">
        <w:rPr>
          <w:rFonts w:ascii="Times New Roman" w:hAnsi="Times New Roman" w:cs="Times New Roman"/>
          <w:sz w:val="24"/>
          <w:szCs w:val="24"/>
        </w:rPr>
        <w:t xml:space="preserve">followed </w:t>
      </w:r>
      <w:r w:rsidR="002B6A8E" w:rsidRPr="00095949">
        <w:rPr>
          <w:rFonts w:ascii="Times New Roman" w:hAnsi="Times New Roman" w:cs="Times New Roman"/>
          <w:sz w:val="24"/>
          <w:szCs w:val="24"/>
        </w:rPr>
        <w:t>by spectro</w:t>
      </w:r>
      <w:r w:rsidR="00A02B1A">
        <w:rPr>
          <w:rFonts w:ascii="Times New Roman" w:hAnsi="Times New Roman" w:cs="Times New Roman"/>
          <w:sz w:val="24"/>
          <w:szCs w:val="24"/>
        </w:rPr>
        <w:t>photometric</w:t>
      </w:r>
      <w:r w:rsidR="002B6A8E" w:rsidRPr="00095949">
        <w:rPr>
          <w:rFonts w:ascii="Times New Roman" w:hAnsi="Times New Roman" w:cs="Times New Roman"/>
          <w:sz w:val="24"/>
          <w:szCs w:val="24"/>
        </w:rPr>
        <w:t xml:space="preserve"> </w:t>
      </w:r>
      <w:r w:rsidR="00A02B1A">
        <w:rPr>
          <w:rFonts w:ascii="Times New Roman" w:hAnsi="Times New Roman" w:cs="Times New Roman"/>
          <w:sz w:val="24"/>
          <w:szCs w:val="24"/>
        </w:rPr>
        <w:t>quantification</w:t>
      </w:r>
      <w:r w:rsidR="002B6A8E" w:rsidRPr="00095949">
        <w:rPr>
          <w:rFonts w:ascii="Times New Roman" w:hAnsi="Times New Roman" w:cs="Times New Roman"/>
          <w:sz w:val="24"/>
          <w:szCs w:val="24"/>
        </w:rPr>
        <w:t xml:space="preserve">. </w:t>
      </w:r>
      <w:r w:rsidR="00A02B1A">
        <w:rPr>
          <w:rFonts w:ascii="Times New Roman" w:hAnsi="Times New Roman" w:cs="Times New Roman"/>
          <w:sz w:val="24"/>
          <w:szCs w:val="24"/>
        </w:rPr>
        <w:t>Here</w:t>
      </w:r>
      <w:r w:rsidR="00F94209">
        <w:rPr>
          <w:rFonts w:ascii="Times New Roman" w:hAnsi="Times New Roman" w:cs="Times New Roman"/>
          <w:sz w:val="24"/>
          <w:szCs w:val="24"/>
        </w:rPr>
        <w:t>,</w:t>
      </w:r>
      <w:r w:rsidR="00A02B1A">
        <w:rPr>
          <w:rFonts w:ascii="Times New Roman" w:hAnsi="Times New Roman" w:cs="Times New Roman"/>
          <w:sz w:val="24"/>
          <w:szCs w:val="24"/>
        </w:rPr>
        <w:t xml:space="preserve"> we report an electrochemical approach which allows continuous measurements and about two orders of magnitude higher sensitivity than spectrophotometry.</w:t>
      </w:r>
    </w:p>
    <w:p w:rsidR="00A014B0" w:rsidRDefault="00A014B0" w:rsidP="00A014B0">
      <w:pPr>
        <w:jc w:val="both"/>
        <w:rPr>
          <w:rFonts w:ascii="Times New Roman" w:hAnsi="Times New Roman" w:cs="Times New Roman"/>
          <w:sz w:val="24"/>
          <w:szCs w:val="24"/>
        </w:rPr>
      </w:pPr>
      <w:r>
        <w:rPr>
          <w:rFonts w:ascii="Times New Roman" w:hAnsi="Times New Roman" w:cs="Times New Roman"/>
          <w:sz w:val="24"/>
          <w:szCs w:val="24"/>
        </w:rPr>
        <w:br w:type="page"/>
      </w:r>
    </w:p>
    <w:p w:rsidR="00532CC8" w:rsidRPr="00A014B0" w:rsidRDefault="00532CC8" w:rsidP="00A014B0">
      <w:pPr>
        <w:spacing w:line="480" w:lineRule="auto"/>
        <w:jc w:val="both"/>
        <w:rPr>
          <w:rFonts w:ascii="Times New Roman" w:hAnsi="Times New Roman" w:cs="Times New Roman"/>
          <w:b/>
          <w:sz w:val="24"/>
          <w:szCs w:val="24"/>
        </w:rPr>
      </w:pPr>
      <w:r w:rsidRPr="00A014B0">
        <w:rPr>
          <w:rFonts w:ascii="Times New Roman" w:hAnsi="Times New Roman" w:cs="Times New Roman"/>
          <w:b/>
          <w:sz w:val="24"/>
          <w:szCs w:val="24"/>
        </w:rPr>
        <w:lastRenderedPageBreak/>
        <w:t>EXPERIMENTAL</w:t>
      </w:r>
    </w:p>
    <w:p w:rsidR="00B530C6" w:rsidRPr="00532CC8" w:rsidRDefault="00B530C6" w:rsidP="00A014B0">
      <w:pPr>
        <w:spacing w:line="240" w:lineRule="auto"/>
        <w:jc w:val="both"/>
        <w:rPr>
          <w:rFonts w:ascii="Times New Roman" w:hAnsi="Times New Roman" w:cs="Times New Roman"/>
          <w:sz w:val="24"/>
          <w:szCs w:val="24"/>
        </w:rPr>
      </w:pPr>
      <w:r w:rsidRPr="00532CC8">
        <w:rPr>
          <w:rFonts w:ascii="Times New Roman" w:hAnsi="Times New Roman" w:cs="Times New Roman"/>
          <w:i/>
          <w:sz w:val="24"/>
          <w:szCs w:val="24"/>
        </w:rPr>
        <w:t>Materials and Reagents</w:t>
      </w:r>
      <w:r w:rsidRPr="00532CC8">
        <w:rPr>
          <w:rFonts w:ascii="Times New Roman" w:hAnsi="Times New Roman" w:cs="Times New Roman"/>
          <w:sz w:val="24"/>
          <w:szCs w:val="24"/>
        </w:rPr>
        <w:t>.</w:t>
      </w:r>
      <w:r w:rsidRPr="00532CC8">
        <w:rPr>
          <w:rFonts w:ascii="Times New Roman" w:hAnsi="Times New Roman" w:cs="Times New Roman"/>
          <w:b/>
          <w:sz w:val="24"/>
          <w:szCs w:val="24"/>
        </w:rPr>
        <w:t xml:space="preserve"> </w:t>
      </w:r>
      <w:r w:rsidRPr="00532CC8">
        <w:rPr>
          <w:rFonts w:ascii="Times New Roman" w:hAnsi="Times New Roman" w:cs="Times New Roman"/>
          <w:sz w:val="24"/>
          <w:szCs w:val="24"/>
        </w:rPr>
        <w:t xml:space="preserve">Unless otherwise stated, all chemicals were of </w:t>
      </w:r>
      <w:r w:rsidRPr="00532CC8">
        <w:rPr>
          <w:rFonts w:ascii="Times New Roman" w:hAnsi="Times New Roman" w:cs="Times New Roman"/>
          <w:sz w:val="24"/>
          <w:szCs w:val="24"/>
          <w:lang w:val="en-GB"/>
        </w:rPr>
        <w:t>HPLC grade (&gt; 99% purity) and</w:t>
      </w:r>
      <w:r w:rsidRPr="00532CC8">
        <w:rPr>
          <w:rFonts w:ascii="Times New Roman" w:hAnsi="Times New Roman" w:cs="Times New Roman"/>
          <w:sz w:val="24"/>
          <w:szCs w:val="24"/>
        </w:rPr>
        <w:t xml:space="preserve"> supplied by Sigma-Aldrich (St. Louis, MO, USA)</w:t>
      </w:r>
      <w:r w:rsidRPr="00532CC8">
        <w:rPr>
          <w:rFonts w:ascii="Times New Roman" w:hAnsi="Times New Roman" w:cs="Times New Roman"/>
          <w:sz w:val="24"/>
          <w:szCs w:val="24"/>
          <w:lang w:val="en-GB"/>
        </w:rPr>
        <w:t xml:space="preserve">. </w:t>
      </w:r>
      <w:r w:rsidRPr="00532CC8">
        <w:rPr>
          <w:rFonts w:ascii="Times New Roman" w:hAnsi="Times New Roman" w:cs="Times New Roman"/>
          <w:sz w:val="24"/>
          <w:szCs w:val="24"/>
        </w:rPr>
        <w:t xml:space="preserve">All solutions were prepared with 50 mM sodium acetate buffer supplemented with 0.1M KCl and adjusted to pH 5.0 with 1 M HCl. Stock solutions of </w:t>
      </w:r>
      <w:r w:rsidRPr="00532CC8">
        <w:rPr>
          <w:rFonts w:ascii="Times New Roman" w:hAnsi="Times New Roman" w:cs="Times New Roman"/>
          <w:i/>
          <w:sz w:val="24"/>
          <w:szCs w:val="24"/>
        </w:rPr>
        <w:t>p</w:t>
      </w:r>
      <w:r w:rsidRPr="00532CC8">
        <w:rPr>
          <w:rFonts w:ascii="Times New Roman" w:hAnsi="Times New Roman" w:cs="Times New Roman"/>
          <w:sz w:val="24"/>
          <w:szCs w:val="24"/>
        </w:rPr>
        <w:t xml:space="preserve">-nitrophenyl β-D-lactopyranoside </w:t>
      </w:r>
      <w:r w:rsidR="002005C6" w:rsidRPr="00532CC8">
        <w:rPr>
          <w:rFonts w:ascii="Times New Roman" w:hAnsi="Times New Roman" w:cs="Times New Roman"/>
          <w:sz w:val="24"/>
          <w:szCs w:val="24"/>
        </w:rPr>
        <w:t>(</w:t>
      </w:r>
      <w:r w:rsidR="00AB778D" w:rsidRPr="00AB778D">
        <w:rPr>
          <w:rFonts w:ascii="Times New Roman" w:hAnsi="Times New Roman" w:cs="Times New Roman"/>
          <w:i/>
          <w:sz w:val="24"/>
          <w:szCs w:val="24"/>
        </w:rPr>
        <w:t>p</w:t>
      </w:r>
      <w:r w:rsidR="00AB778D" w:rsidRPr="008E0E37">
        <w:rPr>
          <w:rFonts w:ascii="Times New Roman" w:hAnsi="Times New Roman" w:cs="Times New Roman"/>
          <w:sz w:val="24"/>
          <w:szCs w:val="24"/>
        </w:rPr>
        <w:t>NPL</w:t>
      </w:r>
      <w:r w:rsidR="002005C6" w:rsidRPr="00532CC8">
        <w:rPr>
          <w:rFonts w:ascii="Times New Roman" w:hAnsi="Times New Roman" w:cs="Times New Roman"/>
          <w:sz w:val="24"/>
          <w:szCs w:val="24"/>
        </w:rPr>
        <w:t>)</w:t>
      </w:r>
      <w:r w:rsidR="00DB7B48">
        <w:rPr>
          <w:rFonts w:ascii="Times New Roman" w:hAnsi="Times New Roman" w:cs="Times New Roman"/>
          <w:sz w:val="24"/>
          <w:szCs w:val="24"/>
        </w:rPr>
        <w:t>,</w:t>
      </w:r>
      <w:r w:rsidRPr="00532CC8">
        <w:rPr>
          <w:rFonts w:ascii="Times New Roman" w:hAnsi="Times New Roman" w:cs="Times New Roman"/>
          <w:sz w:val="24"/>
          <w:szCs w:val="24"/>
        </w:rPr>
        <w:t xml:space="preserve"> </w:t>
      </w:r>
      <w:r w:rsidRPr="00532CC8">
        <w:rPr>
          <w:rFonts w:ascii="Times New Roman" w:hAnsi="Times New Roman" w:cs="Times New Roman"/>
          <w:i/>
          <w:sz w:val="24"/>
          <w:szCs w:val="24"/>
        </w:rPr>
        <w:t>p</w:t>
      </w:r>
      <w:r w:rsidRPr="00532CC8">
        <w:rPr>
          <w:rFonts w:ascii="Times New Roman" w:hAnsi="Times New Roman" w:cs="Times New Roman"/>
          <w:sz w:val="24"/>
          <w:szCs w:val="24"/>
        </w:rPr>
        <w:t xml:space="preserve">-nitrophenol </w:t>
      </w:r>
      <w:r w:rsidR="002005C6" w:rsidRPr="00532CC8">
        <w:rPr>
          <w:rFonts w:ascii="Times New Roman" w:hAnsi="Times New Roman" w:cs="Times New Roman"/>
          <w:sz w:val="24"/>
          <w:szCs w:val="24"/>
        </w:rPr>
        <w:t>(</w:t>
      </w:r>
      <w:r w:rsidR="002005C6" w:rsidRPr="00AB778D">
        <w:rPr>
          <w:rFonts w:ascii="Times New Roman" w:hAnsi="Times New Roman" w:cs="Times New Roman"/>
          <w:i/>
          <w:sz w:val="24"/>
          <w:szCs w:val="24"/>
        </w:rPr>
        <w:t>p</w:t>
      </w:r>
      <w:r w:rsidR="002005C6" w:rsidRPr="00532CC8">
        <w:rPr>
          <w:rFonts w:ascii="Times New Roman" w:hAnsi="Times New Roman" w:cs="Times New Roman"/>
          <w:sz w:val="24"/>
          <w:szCs w:val="24"/>
        </w:rPr>
        <w:t>NP)</w:t>
      </w:r>
      <w:r w:rsidR="00DB7B48">
        <w:rPr>
          <w:rFonts w:ascii="Times New Roman" w:hAnsi="Times New Roman" w:cs="Times New Roman"/>
          <w:sz w:val="24"/>
          <w:szCs w:val="24"/>
        </w:rPr>
        <w:t>,</w:t>
      </w:r>
      <w:r w:rsidR="00DB7B48" w:rsidRPr="00DB7B48">
        <w:rPr>
          <w:rFonts w:ascii="Times New Roman" w:hAnsi="Times New Roman" w:cs="Times New Roman"/>
          <w:i/>
          <w:sz w:val="24"/>
          <w:szCs w:val="24"/>
        </w:rPr>
        <w:t xml:space="preserve"> </w:t>
      </w:r>
      <w:r w:rsidR="000C5D7D" w:rsidRPr="00532CC8">
        <w:rPr>
          <w:rFonts w:ascii="Times New Roman" w:hAnsi="Times New Roman" w:cs="Times New Roman"/>
          <w:i/>
          <w:sz w:val="24"/>
          <w:szCs w:val="24"/>
        </w:rPr>
        <w:t>p</w:t>
      </w:r>
      <w:r w:rsidR="000C5D7D" w:rsidRPr="00532CC8">
        <w:rPr>
          <w:rFonts w:ascii="Times New Roman" w:hAnsi="Times New Roman" w:cs="Times New Roman"/>
          <w:sz w:val="24"/>
          <w:szCs w:val="24"/>
        </w:rPr>
        <w:t>-</w:t>
      </w:r>
      <w:r w:rsidR="000C5D7D">
        <w:rPr>
          <w:rFonts w:ascii="Times New Roman" w:hAnsi="Times New Roman" w:cs="Times New Roman"/>
          <w:sz w:val="24"/>
          <w:szCs w:val="24"/>
        </w:rPr>
        <w:t>aminophenyl</w:t>
      </w:r>
      <w:r w:rsidR="000C5D7D" w:rsidRPr="00532CC8">
        <w:rPr>
          <w:rFonts w:ascii="Times New Roman" w:hAnsi="Times New Roman" w:cs="Times New Roman"/>
          <w:sz w:val="24"/>
          <w:szCs w:val="24"/>
        </w:rPr>
        <w:t xml:space="preserve"> β-D-</w:t>
      </w:r>
      <w:r w:rsidR="000C5D7D">
        <w:rPr>
          <w:rFonts w:ascii="Times New Roman" w:hAnsi="Times New Roman" w:cs="Times New Roman"/>
          <w:sz w:val="24"/>
          <w:szCs w:val="24"/>
        </w:rPr>
        <w:t>cellobioside</w:t>
      </w:r>
      <w:r w:rsidR="000C5D7D" w:rsidRPr="00532CC8">
        <w:rPr>
          <w:rFonts w:ascii="Times New Roman" w:hAnsi="Times New Roman" w:cs="Times New Roman"/>
          <w:sz w:val="24"/>
          <w:szCs w:val="24"/>
        </w:rPr>
        <w:t xml:space="preserve"> (</w:t>
      </w:r>
      <w:r w:rsidR="000C5D7D" w:rsidRPr="00AB778D">
        <w:rPr>
          <w:rFonts w:ascii="Times New Roman" w:hAnsi="Times New Roman" w:cs="Times New Roman"/>
          <w:i/>
          <w:sz w:val="24"/>
          <w:szCs w:val="24"/>
        </w:rPr>
        <w:t>p</w:t>
      </w:r>
      <w:r w:rsidR="000C5D7D">
        <w:rPr>
          <w:rFonts w:ascii="Times New Roman" w:hAnsi="Times New Roman" w:cs="Times New Roman"/>
          <w:sz w:val="24"/>
          <w:szCs w:val="24"/>
        </w:rPr>
        <w:t>APC, supplied from Santa Cruz Biotechnology</w:t>
      </w:r>
      <w:r w:rsidR="003E71D7">
        <w:rPr>
          <w:rFonts w:ascii="Times New Roman" w:hAnsi="Times New Roman" w:cs="Times New Roman"/>
          <w:sz w:val="24"/>
          <w:szCs w:val="24"/>
        </w:rPr>
        <w:t xml:space="preserve"> (Heidelberg, Germany)</w:t>
      </w:r>
      <w:r w:rsidR="000C5D7D">
        <w:rPr>
          <w:rFonts w:ascii="Times New Roman" w:hAnsi="Times New Roman" w:cs="Times New Roman"/>
          <w:sz w:val="24"/>
          <w:szCs w:val="24"/>
        </w:rPr>
        <w:t>)</w:t>
      </w:r>
      <w:r w:rsidR="001B2CBD">
        <w:rPr>
          <w:rFonts w:ascii="Times New Roman" w:hAnsi="Times New Roman" w:cs="Times New Roman"/>
          <w:sz w:val="24"/>
          <w:szCs w:val="24"/>
        </w:rPr>
        <w:t>,</w:t>
      </w:r>
      <w:r w:rsidR="001B2CBD" w:rsidRPr="001B2CBD">
        <w:rPr>
          <w:rFonts w:ascii="Times New Roman" w:hAnsi="Times New Roman" w:cs="Times New Roman"/>
          <w:i/>
          <w:sz w:val="24"/>
          <w:szCs w:val="24"/>
        </w:rPr>
        <w:t xml:space="preserve"> </w:t>
      </w:r>
      <w:r w:rsidR="001B2CBD" w:rsidRPr="00532CC8">
        <w:rPr>
          <w:rFonts w:ascii="Times New Roman" w:hAnsi="Times New Roman" w:cs="Times New Roman"/>
          <w:i/>
          <w:sz w:val="24"/>
          <w:szCs w:val="24"/>
        </w:rPr>
        <w:t>p</w:t>
      </w:r>
      <w:r w:rsidR="001B2CBD" w:rsidRPr="00532CC8">
        <w:rPr>
          <w:rFonts w:ascii="Times New Roman" w:hAnsi="Times New Roman" w:cs="Times New Roman"/>
          <w:sz w:val="24"/>
          <w:szCs w:val="24"/>
        </w:rPr>
        <w:t>-</w:t>
      </w:r>
      <w:r w:rsidR="001B2CBD">
        <w:rPr>
          <w:rFonts w:ascii="Times New Roman" w:hAnsi="Times New Roman" w:cs="Times New Roman"/>
          <w:sz w:val="24"/>
          <w:szCs w:val="24"/>
        </w:rPr>
        <w:t>aminophenyl</w:t>
      </w:r>
      <w:r w:rsidR="001B2CBD" w:rsidRPr="00532CC8">
        <w:rPr>
          <w:rFonts w:ascii="Times New Roman" w:hAnsi="Times New Roman" w:cs="Times New Roman"/>
          <w:sz w:val="24"/>
          <w:szCs w:val="24"/>
        </w:rPr>
        <w:t xml:space="preserve"> β-D-</w:t>
      </w:r>
      <w:r w:rsidR="001B2CBD" w:rsidRPr="001B2CBD">
        <w:rPr>
          <w:rFonts w:ascii="Times New Roman" w:hAnsi="Times New Roman" w:cs="Times New Roman"/>
          <w:sz w:val="24"/>
          <w:szCs w:val="24"/>
        </w:rPr>
        <w:t xml:space="preserve"> </w:t>
      </w:r>
      <w:r w:rsidR="001B2CBD" w:rsidRPr="00532CC8">
        <w:rPr>
          <w:rFonts w:ascii="Times New Roman" w:hAnsi="Times New Roman" w:cs="Times New Roman"/>
          <w:sz w:val="24"/>
          <w:szCs w:val="24"/>
        </w:rPr>
        <w:t>lactopyranoside (</w:t>
      </w:r>
      <w:r w:rsidR="001B2CBD" w:rsidRPr="00AB778D">
        <w:rPr>
          <w:rFonts w:ascii="Times New Roman" w:hAnsi="Times New Roman" w:cs="Times New Roman"/>
          <w:i/>
          <w:sz w:val="24"/>
          <w:szCs w:val="24"/>
        </w:rPr>
        <w:t>p</w:t>
      </w:r>
      <w:r w:rsidR="001B2CBD">
        <w:rPr>
          <w:rFonts w:ascii="Times New Roman" w:hAnsi="Times New Roman" w:cs="Times New Roman"/>
          <w:sz w:val="24"/>
          <w:szCs w:val="24"/>
        </w:rPr>
        <w:t>A</w:t>
      </w:r>
      <w:r w:rsidR="001B2CBD" w:rsidRPr="008E0E37">
        <w:rPr>
          <w:rFonts w:ascii="Times New Roman" w:hAnsi="Times New Roman" w:cs="Times New Roman"/>
          <w:sz w:val="24"/>
          <w:szCs w:val="24"/>
        </w:rPr>
        <w:t>PL</w:t>
      </w:r>
      <w:r w:rsidR="001B2CBD" w:rsidRPr="00532CC8">
        <w:rPr>
          <w:rFonts w:ascii="Times New Roman" w:hAnsi="Times New Roman" w:cs="Times New Roman"/>
          <w:sz w:val="24"/>
          <w:szCs w:val="24"/>
        </w:rPr>
        <w:t>)</w:t>
      </w:r>
      <w:r w:rsidR="001B2CBD">
        <w:rPr>
          <w:rFonts w:ascii="Times New Roman" w:hAnsi="Times New Roman" w:cs="Times New Roman"/>
          <w:sz w:val="24"/>
          <w:szCs w:val="24"/>
        </w:rPr>
        <w:t xml:space="preserve"> (</w:t>
      </w:r>
      <w:r w:rsidR="001B2CBD" w:rsidRPr="001B2CBD">
        <w:rPr>
          <w:rFonts w:ascii="Times New Roman" w:hAnsi="Times New Roman" w:cs="Times New Roman"/>
          <w:sz w:val="24"/>
          <w:szCs w:val="24"/>
        </w:rPr>
        <w:t xml:space="preserve">prepared by catalytic hydrogenation of 0.5mM </w:t>
      </w:r>
      <w:r w:rsidR="001B2CBD" w:rsidRPr="001B2CBD">
        <w:rPr>
          <w:rFonts w:ascii="Times New Roman" w:hAnsi="Times New Roman" w:cs="Times New Roman"/>
          <w:i/>
          <w:sz w:val="24"/>
          <w:szCs w:val="24"/>
        </w:rPr>
        <w:t>p</w:t>
      </w:r>
      <w:r w:rsidR="001B2CBD">
        <w:rPr>
          <w:rFonts w:ascii="Times New Roman" w:hAnsi="Times New Roman" w:cs="Times New Roman"/>
          <w:sz w:val="24"/>
          <w:szCs w:val="24"/>
        </w:rPr>
        <w:t>NPL</w:t>
      </w:r>
      <w:r w:rsidR="001B2CBD" w:rsidRPr="001B2CBD">
        <w:rPr>
          <w:rFonts w:ascii="Times New Roman" w:hAnsi="Times New Roman" w:cs="Times New Roman"/>
          <w:sz w:val="24"/>
          <w:szCs w:val="24"/>
        </w:rPr>
        <w:t xml:space="preserve"> in the standard buffer using 10% Pd on activated charcoal as a catalyst.)</w:t>
      </w:r>
      <w:r w:rsidR="000C5D7D">
        <w:rPr>
          <w:rFonts w:ascii="Times New Roman" w:hAnsi="Times New Roman" w:cs="Times New Roman"/>
          <w:sz w:val="24"/>
          <w:szCs w:val="24"/>
        </w:rPr>
        <w:t xml:space="preserve">, </w:t>
      </w:r>
      <w:r w:rsidR="00DB7B48" w:rsidRPr="00532CC8">
        <w:rPr>
          <w:rFonts w:ascii="Times New Roman" w:hAnsi="Times New Roman" w:cs="Times New Roman"/>
          <w:i/>
          <w:sz w:val="24"/>
          <w:szCs w:val="24"/>
        </w:rPr>
        <w:t>p</w:t>
      </w:r>
      <w:r w:rsidR="00DB7B48" w:rsidRPr="00532CC8">
        <w:rPr>
          <w:rFonts w:ascii="Times New Roman" w:hAnsi="Times New Roman" w:cs="Times New Roman"/>
          <w:sz w:val="24"/>
          <w:szCs w:val="24"/>
        </w:rPr>
        <w:t>-</w:t>
      </w:r>
      <w:r w:rsidR="00DB7B48">
        <w:rPr>
          <w:rFonts w:ascii="Times New Roman" w:hAnsi="Times New Roman" w:cs="Times New Roman"/>
          <w:sz w:val="24"/>
          <w:szCs w:val="24"/>
        </w:rPr>
        <w:t>aminophenol</w:t>
      </w:r>
      <w:r w:rsidR="00DB7B48" w:rsidRPr="00532CC8">
        <w:rPr>
          <w:rFonts w:ascii="Times New Roman" w:hAnsi="Times New Roman" w:cs="Times New Roman"/>
          <w:sz w:val="24"/>
          <w:szCs w:val="24"/>
        </w:rPr>
        <w:t xml:space="preserve"> (</w:t>
      </w:r>
      <w:r w:rsidR="00DB7B48" w:rsidRPr="00AB778D">
        <w:rPr>
          <w:rFonts w:ascii="Times New Roman" w:hAnsi="Times New Roman" w:cs="Times New Roman"/>
          <w:i/>
          <w:sz w:val="24"/>
          <w:szCs w:val="24"/>
        </w:rPr>
        <w:t>p</w:t>
      </w:r>
      <w:r w:rsidR="00DB7B48">
        <w:rPr>
          <w:rFonts w:ascii="Times New Roman" w:hAnsi="Times New Roman" w:cs="Times New Roman"/>
          <w:sz w:val="24"/>
          <w:szCs w:val="24"/>
        </w:rPr>
        <w:t>A</w:t>
      </w:r>
      <w:r w:rsidR="00DB7B48" w:rsidRPr="00532CC8">
        <w:rPr>
          <w:rFonts w:ascii="Times New Roman" w:hAnsi="Times New Roman" w:cs="Times New Roman"/>
          <w:sz w:val="24"/>
          <w:szCs w:val="24"/>
        </w:rPr>
        <w:t>P)</w:t>
      </w:r>
      <w:r w:rsidR="000C5D7D">
        <w:rPr>
          <w:rFonts w:ascii="Times New Roman" w:hAnsi="Times New Roman" w:cs="Times New Roman"/>
          <w:sz w:val="24"/>
          <w:szCs w:val="24"/>
        </w:rPr>
        <w:t>,</w:t>
      </w:r>
      <w:r w:rsidR="000C5D7D" w:rsidRPr="000C5D7D">
        <w:rPr>
          <w:rFonts w:ascii="Times New Roman" w:hAnsi="Times New Roman" w:cs="Times New Roman"/>
          <w:sz w:val="24"/>
          <w:szCs w:val="24"/>
        </w:rPr>
        <w:t xml:space="preserve"> </w:t>
      </w:r>
      <w:r w:rsidR="000C5D7D">
        <w:rPr>
          <w:rFonts w:ascii="Times New Roman" w:hAnsi="Times New Roman" w:cs="Times New Roman"/>
          <w:sz w:val="24"/>
          <w:szCs w:val="24"/>
        </w:rPr>
        <w:t xml:space="preserve">4-methylumbelliferyl β–D-cellobioside (MUC) and 4-methylumbelliferone (MU) were prepared </w:t>
      </w:r>
      <w:r w:rsidRPr="00532CC8">
        <w:rPr>
          <w:rFonts w:ascii="Times New Roman" w:hAnsi="Times New Roman" w:cs="Times New Roman"/>
          <w:sz w:val="24"/>
          <w:szCs w:val="24"/>
        </w:rPr>
        <w:t xml:space="preserve">in the buffer and stored in aliquots at </w:t>
      </w:r>
      <w:r w:rsidR="0064334D">
        <w:rPr>
          <w:rFonts w:ascii="Times New Roman" w:hAnsi="Times New Roman" w:cs="Times New Roman"/>
          <w:sz w:val="24"/>
          <w:szCs w:val="24"/>
        </w:rPr>
        <w:t>-</w:t>
      </w:r>
      <w:r w:rsidRPr="00532CC8">
        <w:rPr>
          <w:rFonts w:ascii="Times New Roman" w:hAnsi="Times New Roman" w:cs="Times New Roman"/>
          <w:sz w:val="24"/>
          <w:szCs w:val="24"/>
        </w:rPr>
        <w:t xml:space="preserve">30 °C. </w:t>
      </w:r>
      <w:r w:rsidRPr="00532CC8">
        <w:rPr>
          <w:rFonts w:ascii="Times New Roman" w:hAnsi="Times New Roman" w:cs="Times New Roman"/>
          <w:color w:val="000000"/>
          <w:sz w:val="24"/>
          <w:szCs w:val="24"/>
        </w:rPr>
        <w:t xml:space="preserve">Solutions were prepared daily by dilution of thawed stock aliquots. </w:t>
      </w:r>
      <w:r w:rsidRPr="00532CC8">
        <w:rPr>
          <w:rFonts w:ascii="Times New Roman" w:hAnsi="Times New Roman" w:cs="Times New Roman"/>
          <w:sz w:val="24"/>
          <w:szCs w:val="24"/>
        </w:rPr>
        <w:t xml:space="preserve">The retaining cellobiohydrolase, Cel7A, from </w:t>
      </w:r>
      <w:r w:rsidRPr="00532CC8">
        <w:rPr>
          <w:rFonts w:ascii="Times New Roman" w:hAnsi="Times New Roman" w:cs="Times New Roman"/>
          <w:i/>
          <w:sz w:val="24"/>
          <w:szCs w:val="24"/>
        </w:rPr>
        <w:t>Hypocrea jecorin</w:t>
      </w:r>
      <w:r w:rsidRPr="00532CC8">
        <w:rPr>
          <w:rFonts w:ascii="Times New Roman" w:hAnsi="Times New Roman" w:cs="Times New Roman"/>
          <w:sz w:val="24"/>
          <w:szCs w:val="24"/>
        </w:rPr>
        <w:t xml:space="preserve">a (anamorph: </w:t>
      </w:r>
      <w:r w:rsidRPr="00532CC8">
        <w:rPr>
          <w:rFonts w:ascii="Times New Roman" w:hAnsi="Times New Roman" w:cs="Times New Roman"/>
          <w:i/>
          <w:sz w:val="24"/>
          <w:szCs w:val="24"/>
        </w:rPr>
        <w:t>Trichoderma reesei</w:t>
      </w:r>
      <w:r w:rsidRPr="00532CC8">
        <w:rPr>
          <w:rFonts w:ascii="Times New Roman" w:hAnsi="Times New Roman" w:cs="Times New Roman"/>
          <w:sz w:val="24"/>
          <w:szCs w:val="24"/>
        </w:rPr>
        <w:t>) (</w:t>
      </w:r>
      <w:r w:rsidR="002005C6" w:rsidRPr="00532CC8">
        <w:rPr>
          <w:rFonts w:ascii="Times New Roman" w:hAnsi="Times New Roman" w:cs="Times New Roman"/>
          <w:i/>
          <w:sz w:val="24"/>
          <w:szCs w:val="24"/>
        </w:rPr>
        <w:t>Hj</w:t>
      </w:r>
      <w:r w:rsidRPr="00532CC8">
        <w:rPr>
          <w:rFonts w:ascii="Times New Roman" w:hAnsi="Times New Roman" w:cs="Times New Roman"/>
          <w:sz w:val="24"/>
          <w:szCs w:val="24"/>
        </w:rPr>
        <w:t xml:space="preserve">Cel7A) was cloned, expressed and purified as described </w:t>
      </w:r>
      <w:r w:rsidR="00BE0147" w:rsidRPr="00532CC8">
        <w:rPr>
          <w:rFonts w:ascii="Times New Roman" w:hAnsi="Times New Roman" w:cs="Times New Roman"/>
          <w:sz w:val="24"/>
          <w:szCs w:val="24"/>
        </w:rPr>
        <w:t>elsewhere</w:t>
      </w:r>
      <w:r w:rsidR="003C1646">
        <w:rPr>
          <w:rFonts w:ascii="Times New Roman" w:hAnsi="Times New Roman" w:cs="Times New Roman"/>
          <w:sz w:val="24"/>
          <w:szCs w:val="24"/>
        </w:rPr>
        <w:t>.</w:t>
      </w:r>
      <w:r w:rsidR="008E37A4" w:rsidRPr="00532CC8">
        <w:rPr>
          <w:rFonts w:ascii="Times New Roman" w:hAnsi="Times New Roman" w:cs="Times New Roman"/>
          <w:sz w:val="24"/>
          <w:szCs w:val="24"/>
        </w:rPr>
        <w:fldChar w:fldCharType="begin">
          <w:fldData xml:space="preserve">PEVuZE5vdGU+PENpdGU+PEF1dGhvcj5QcmFlc3RnYWFyZDwvQXV0aG9yPjxZZWFyPjIwMTE8L1ll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PEVuZE5vdGU+PENpdGU+PEF1dGhvcj5QcmFlc3RnYWFyZDwvQXV0aG9yPjxZZWFyPjIwMTE8L1ll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8E37A4" w:rsidRPr="00532CC8">
        <w:rPr>
          <w:rFonts w:ascii="Times New Roman" w:hAnsi="Times New Roman" w:cs="Times New Roman"/>
          <w:sz w:val="24"/>
          <w:szCs w:val="24"/>
        </w:rPr>
      </w:r>
      <w:r w:rsidR="008E37A4"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6" w:tooltip="Praestgaard, 2011 #280" w:history="1">
        <w:r w:rsidR="0039377C">
          <w:rPr>
            <w:rFonts w:ascii="Times New Roman" w:hAnsi="Times New Roman" w:cs="Times New Roman"/>
            <w:noProof/>
            <w:sz w:val="24"/>
            <w:szCs w:val="24"/>
          </w:rPr>
          <w:t>16</w:t>
        </w:r>
      </w:hyperlink>
      <w:r w:rsidR="00636909">
        <w:rPr>
          <w:rFonts w:ascii="Times New Roman" w:hAnsi="Times New Roman" w:cs="Times New Roman"/>
          <w:noProof/>
          <w:sz w:val="24"/>
          <w:szCs w:val="24"/>
        </w:rPr>
        <w:t xml:space="preserve">; </w:t>
      </w:r>
      <w:hyperlink w:anchor="_ENREF_17" w:tooltip="Baumann, 2011 #1122" w:history="1">
        <w:r w:rsidR="0039377C">
          <w:rPr>
            <w:rFonts w:ascii="Times New Roman" w:hAnsi="Times New Roman" w:cs="Times New Roman"/>
            <w:noProof/>
            <w:sz w:val="24"/>
            <w:szCs w:val="24"/>
          </w:rPr>
          <w:t>17</w:t>
        </w:r>
      </w:hyperlink>
      <w:r w:rsidR="00636909">
        <w:rPr>
          <w:rFonts w:ascii="Times New Roman" w:hAnsi="Times New Roman" w:cs="Times New Roman"/>
          <w:noProof/>
          <w:sz w:val="24"/>
          <w:szCs w:val="24"/>
        </w:rPr>
        <w:t>]</w:t>
      </w:r>
      <w:r w:rsidR="008E37A4" w:rsidRPr="00532CC8">
        <w:rPr>
          <w:rFonts w:ascii="Times New Roman" w:hAnsi="Times New Roman" w:cs="Times New Roman"/>
          <w:sz w:val="24"/>
          <w:szCs w:val="24"/>
        </w:rPr>
        <w:fldChar w:fldCharType="end"/>
      </w:r>
    </w:p>
    <w:p w:rsidR="00B530C6" w:rsidRPr="00532CC8" w:rsidRDefault="00B530C6" w:rsidP="00A014B0">
      <w:pPr>
        <w:spacing w:line="240" w:lineRule="auto"/>
        <w:jc w:val="both"/>
        <w:rPr>
          <w:rFonts w:ascii="Times New Roman" w:hAnsi="Times New Roman" w:cs="Times New Roman"/>
          <w:sz w:val="24"/>
          <w:szCs w:val="24"/>
        </w:rPr>
      </w:pPr>
      <w:r w:rsidRPr="00532CC8">
        <w:rPr>
          <w:rFonts w:ascii="Times New Roman" w:hAnsi="Times New Roman" w:cs="Times New Roman"/>
          <w:i/>
          <w:sz w:val="24"/>
          <w:szCs w:val="24"/>
        </w:rPr>
        <w:t>Electrodes</w:t>
      </w:r>
      <w:r w:rsidR="00581F16" w:rsidRPr="00532CC8">
        <w:rPr>
          <w:rFonts w:ascii="Times New Roman" w:hAnsi="Times New Roman" w:cs="Times New Roman"/>
          <w:b/>
          <w:sz w:val="24"/>
          <w:szCs w:val="24"/>
        </w:rPr>
        <w:t xml:space="preserve">. </w:t>
      </w:r>
      <w:r w:rsidR="00581F16" w:rsidRPr="00532CC8">
        <w:rPr>
          <w:rFonts w:ascii="Times New Roman" w:hAnsi="Times New Roman" w:cs="Times New Roman"/>
          <w:sz w:val="24"/>
          <w:szCs w:val="24"/>
        </w:rPr>
        <w:t>S</w:t>
      </w:r>
      <w:r w:rsidRPr="00532CC8">
        <w:rPr>
          <w:rFonts w:ascii="Times New Roman" w:hAnsi="Times New Roman" w:cs="Times New Roman"/>
          <w:sz w:val="24"/>
          <w:szCs w:val="24"/>
        </w:rPr>
        <w:t>creen-printed carbon electrodes (SPCEs) were purchased from DropSens (Oviedo, Spain). Four different types of SCPEs w</w:t>
      </w:r>
      <w:r w:rsidR="00581F16" w:rsidRPr="00532CC8">
        <w:rPr>
          <w:rFonts w:ascii="Times New Roman" w:hAnsi="Times New Roman" w:cs="Times New Roman"/>
          <w:sz w:val="24"/>
          <w:szCs w:val="24"/>
        </w:rPr>
        <w:t xml:space="preserve">ere tested. These were </w:t>
      </w:r>
      <w:r w:rsidRPr="00532CC8">
        <w:rPr>
          <w:rFonts w:ascii="Times New Roman" w:hAnsi="Times New Roman" w:cs="Times New Roman"/>
          <w:sz w:val="24"/>
          <w:szCs w:val="24"/>
        </w:rPr>
        <w:t>made of carbon either unmodified (DRP-C100), multi-walled carbon nanotube modified</w:t>
      </w:r>
      <w:r w:rsidR="00BE0147">
        <w:rPr>
          <w:rFonts w:ascii="Times New Roman" w:hAnsi="Times New Roman" w:cs="Times New Roman"/>
          <w:sz w:val="24"/>
          <w:szCs w:val="24"/>
        </w:rPr>
        <w:t xml:space="preserve"> </w:t>
      </w:r>
      <w:r w:rsidR="00F2647C">
        <w:rPr>
          <w:rFonts w:ascii="Times New Roman" w:hAnsi="Times New Roman" w:cs="Times New Roman"/>
          <w:sz w:val="24"/>
          <w:szCs w:val="24"/>
        </w:rPr>
        <w:t>(DRP-110CNT</w:t>
      </w:r>
      <w:r w:rsidRPr="00532CC8">
        <w:rPr>
          <w:rFonts w:ascii="Times New Roman" w:hAnsi="Times New Roman" w:cs="Times New Roman"/>
          <w:sz w:val="24"/>
          <w:szCs w:val="24"/>
        </w:rPr>
        <w:t>), single-walled carb</w:t>
      </w:r>
      <w:r w:rsidR="00F2647C">
        <w:rPr>
          <w:rFonts w:ascii="Times New Roman" w:hAnsi="Times New Roman" w:cs="Times New Roman"/>
          <w:sz w:val="24"/>
          <w:szCs w:val="24"/>
        </w:rPr>
        <w:t>on nanotube modified (DRP-SWCNT</w:t>
      </w:r>
      <w:r w:rsidRPr="00532CC8">
        <w:rPr>
          <w:rFonts w:ascii="Times New Roman" w:hAnsi="Times New Roman" w:cs="Times New Roman"/>
          <w:sz w:val="24"/>
          <w:szCs w:val="24"/>
        </w:rPr>
        <w:t>) or graphene modified (DRP-110GPH), respectively. The planar SPCEs consists of a conventional three-electrode configuration with a silver pseudo-reference electrode and a carbon counter electrode printed on a ceramic support with the dimensions of 3.3 x 1.0 x 0.05 cm (length x width x height). The working carbon electrode has a diameter of 4 mm (geometric surface area of 12.57 mm</w:t>
      </w:r>
      <w:r w:rsidRPr="00532CC8">
        <w:rPr>
          <w:rFonts w:ascii="Times New Roman" w:hAnsi="Times New Roman" w:cs="Times New Roman"/>
          <w:sz w:val="24"/>
          <w:szCs w:val="24"/>
          <w:vertAlign w:val="superscript"/>
        </w:rPr>
        <w:t>2</w:t>
      </w:r>
      <w:r w:rsidRPr="00532CC8">
        <w:rPr>
          <w:rFonts w:ascii="Times New Roman" w:hAnsi="Times New Roman" w:cs="Times New Roman"/>
          <w:sz w:val="24"/>
          <w:szCs w:val="24"/>
        </w:rPr>
        <w:t xml:space="preserve">). The </w:t>
      </w:r>
      <w:r w:rsidR="00006C81" w:rsidRPr="00532CC8">
        <w:rPr>
          <w:rFonts w:ascii="Times New Roman" w:hAnsi="Times New Roman" w:cs="Times New Roman"/>
          <w:sz w:val="24"/>
          <w:szCs w:val="24"/>
        </w:rPr>
        <w:t xml:space="preserve">carbon nanotubes </w:t>
      </w:r>
      <w:r w:rsidRPr="00532CC8">
        <w:rPr>
          <w:rFonts w:ascii="Times New Roman" w:hAnsi="Times New Roman" w:cs="Times New Roman"/>
          <w:sz w:val="24"/>
          <w:szCs w:val="24"/>
        </w:rPr>
        <w:t>on the MWCNT-SPCE and SWCNT-SPCE were grown by chemical vapor deposition (CVD) process and functionalized with approximately a 5% ratio of carboxylic groups. Further information of the different SPCEs can be found at the supplier’s website (</w:t>
      </w:r>
      <w:hyperlink r:id="rId10" w:history="1">
        <w:r w:rsidRPr="00532CC8">
          <w:rPr>
            <w:rStyle w:val="Hyperlink"/>
            <w:rFonts w:ascii="Times New Roman" w:hAnsi="Times New Roman" w:cs="Times New Roman"/>
            <w:sz w:val="24"/>
            <w:szCs w:val="24"/>
          </w:rPr>
          <w:t>http://www.dropsens.com/</w:t>
        </w:r>
      </w:hyperlink>
      <w:r w:rsidRPr="00532CC8">
        <w:rPr>
          <w:rFonts w:ascii="Times New Roman" w:hAnsi="Times New Roman" w:cs="Times New Roman"/>
          <w:sz w:val="24"/>
          <w:szCs w:val="24"/>
        </w:rPr>
        <w:t>). The SPCEs were connected to the potentiostats through a specific connector from DropSens.</w:t>
      </w:r>
      <w:r w:rsidR="00006C81" w:rsidRPr="00532CC8">
        <w:rPr>
          <w:rFonts w:ascii="Times New Roman" w:hAnsi="Times New Roman" w:cs="Times New Roman"/>
          <w:sz w:val="24"/>
          <w:szCs w:val="24"/>
        </w:rPr>
        <w:t xml:space="preserve"> In addition to the screen printed electrodes we also tested a number of n</w:t>
      </w:r>
      <w:r w:rsidRPr="00532CC8">
        <w:rPr>
          <w:rFonts w:ascii="Times New Roman" w:hAnsi="Times New Roman" w:cs="Times New Roman"/>
          <w:sz w:val="24"/>
          <w:szCs w:val="24"/>
        </w:rPr>
        <w:t>ormal disk-type carbon based electrodes</w:t>
      </w:r>
      <w:r w:rsidR="00006C81" w:rsidRPr="00532CC8">
        <w:rPr>
          <w:rFonts w:ascii="Times New Roman" w:hAnsi="Times New Roman" w:cs="Times New Roman"/>
          <w:sz w:val="24"/>
          <w:szCs w:val="24"/>
        </w:rPr>
        <w:t xml:space="preserve"> including </w:t>
      </w:r>
      <w:r w:rsidRPr="00532CC8">
        <w:rPr>
          <w:rFonts w:ascii="Times New Roman" w:hAnsi="Times New Roman" w:cs="Times New Roman"/>
          <w:sz w:val="24"/>
          <w:szCs w:val="24"/>
        </w:rPr>
        <w:t>glassy carbon, carbon paste, plastic formed carbon</w:t>
      </w:r>
      <w:r w:rsidR="00006C81" w:rsidRPr="00532CC8">
        <w:rPr>
          <w:rFonts w:ascii="Times New Roman" w:hAnsi="Times New Roman" w:cs="Times New Roman"/>
          <w:sz w:val="24"/>
          <w:szCs w:val="24"/>
        </w:rPr>
        <w:t xml:space="preserve"> as well as </w:t>
      </w:r>
      <w:r w:rsidRPr="00532CC8">
        <w:rPr>
          <w:rFonts w:ascii="Times New Roman" w:hAnsi="Times New Roman" w:cs="Times New Roman"/>
          <w:sz w:val="24"/>
          <w:szCs w:val="24"/>
        </w:rPr>
        <w:t>basal- and edge-plane pyrolytic graphite.</w:t>
      </w:r>
    </w:p>
    <w:p w:rsidR="00B530C6" w:rsidRPr="00532CC8" w:rsidRDefault="00B530C6" w:rsidP="00A014B0">
      <w:pPr>
        <w:spacing w:line="240" w:lineRule="auto"/>
        <w:jc w:val="both"/>
        <w:rPr>
          <w:rFonts w:ascii="Times New Roman" w:hAnsi="Times New Roman" w:cs="Times New Roman"/>
          <w:sz w:val="24"/>
          <w:szCs w:val="24"/>
        </w:rPr>
      </w:pPr>
      <w:r w:rsidRPr="00532CC8">
        <w:rPr>
          <w:rFonts w:ascii="Times New Roman" w:hAnsi="Times New Roman" w:cs="Times New Roman"/>
          <w:i/>
          <w:sz w:val="24"/>
          <w:szCs w:val="24"/>
        </w:rPr>
        <w:t>Electrochemical Measurements</w:t>
      </w:r>
      <w:r w:rsidR="00581F16" w:rsidRPr="00532CC8">
        <w:rPr>
          <w:rFonts w:ascii="Times New Roman" w:hAnsi="Times New Roman" w:cs="Times New Roman"/>
          <w:i/>
          <w:sz w:val="24"/>
          <w:szCs w:val="24"/>
        </w:rPr>
        <w:t xml:space="preserve">. </w:t>
      </w:r>
      <w:r w:rsidRPr="00532CC8">
        <w:rPr>
          <w:rFonts w:ascii="Times New Roman" w:hAnsi="Times New Roman" w:cs="Times New Roman"/>
          <w:sz w:val="24"/>
          <w:szCs w:val="24"/>
        </w:rPr>
        <w:t>A</w:t>
      </w:r>
      <w:r w:rsidR="002409E6">
        <w:rPr>
          <w:rFonts w:ascii="Times New Roman" w:hAnsi="Times New Roman" w:cs="Times New Roman"/>
          <w:sz w:val="24"/>
          <w:szCs w:val="24"/>
        </w:rPr>
        <w:t xml:space="preserve"> VersaSTAT 3F from Princeton Applied Research (</w:t>
      </w:r>
      <w:r w:rsidR="00A95C96">
        <w:rPr>
          <w:rFonts w:ascii="Times New Roman" w:hAnsi="Times New Roman" w:cs="Times New Roman"/>
          <w:sz w:val="24"/>
          <w:szCs w:val="24"/>
        </w:rPr>
        <w:t>Tennessee</w:t>
      </w:r>
      <w:r w:rsidR="002409E6">
        <w:rPr>
          <w:rFonts w:ascii="Times New Roman" w:hAnsi="Times New Roman" w:cs="Times New Roman"/>
          <w:sz w:val="24"/>
          <w:szCs w:val="24"/>
        </w:rPr>
        <w:t>, US) or a</w:t>
      </w:r>
      <w:r w:rsidRPr="00532CC8">
        <w:rPr>
          <w:rFonts w:ascii="Times New Roman" w:hAnsi="Times New Roman" w:cs="Times New Roman"/>
          <w:sz w:val="24"/>
          <w:szCs w:val="24"/>
        </w:rPr>
        <w:t xml:space="preserve"> HECS 972 potentiostat from Husou Seisakusyo Co. (Kawasaki, Japan) w</w:t>
      </w:r>
      <w:r w:rsidR="00006C81" w:rsidRPr="00532CC8">
        <w:rPr>
          <w:rFonts w:ascii="Times New Roman" w:hAnsi="Times New Roman" w:cs="Times New Roman"/>
          <w:sz w:val="24"/>
          <w:szCs w:val="24"/>
        </w:rPr>
        <w:t>as</w:t>
      </w:r>
      <w:r w:rsidRPr="00532CC8">
        <w:rPr>
          <w:rFonts w:ascii="Times New Roman" w:hAnsi="Times New Roman" w:cs="Times New Roman"/>
          <w:sz w:val="24"/>
          <w:szCs w:val="24"/>
        </w:rPr>
        <w:t xml:space="preserve"> used for cyclic voltammetry. The HECS 972 were connected to a computer via GPIB-interface </w:t>
      </w:r>
      <w:r w:rsidR="00277AFE">
        <w:rPr>
          <w:rFonts w:ascii="Times New Roman" w:hAnsi="Times New Roman" w:cs="Times New Roman"/>
          <w:sz w:val="24"/>
          <w:szCs w:val="24"/>
        </w:rPr>
        <w:t xml:space="preserve">and controlled with a home-written </w:t>
      </w:r>
      <w:r w:rsidRPr="00532CC8">
        <w:rPr>
          <w:rFonts w:ascii="Times New Roman" w:hAnsi="Times New Roman" w:cs="Times New Roman"/>
          <w:sz w:val="24"/>
          <w:szCs w:val="24"/>
        </w:rPr>
        <w:t>C++ program. Constant-potential amperometry w</w:t>
      </w:r>
      <w:r w:rsidR="00006C81" w:rsidRPr="00532CC8">
        <w:rPr>
          <w:rFonts w:ascii="Times New Roman" w:hAnsi="Times New Roman" w:cs="Times New Roman"/>
          <w:sz w:val="24"/>
          <w:szCs w:val="24"/>
        </w:rPr>
        <w:t>as</w:t>
      </w:r>
      <w:r w:rsidRPr="00532CC8">
        <w:rPr>
          <w:rFonts w:ascii="Times New Roman" w:hAnsi="Times New Roman" w:cs="Times New Roman"/>
          <w:sz w:val="24"/>
          <w:szCs w:val="24"/>
        </w:rPr>
        <w:t xml:space="preserve"> performed with a 1112 potentiostat from Husou Seisakusyo Co.</w:t>
      </w:r>
      <w:r w:rsidR="007B181B" w:rsidRPr="00532CC8">
        <w:rPr>
          <w:rFonts w:ascii="Times New Roman" w:hAnsi="Times New Roman" w:cs="Times New Roman"/>
          <w:sz w:val="24"/>
          <w:szCs w:val="24"/>
        </w:rPr>
        <w:t>,</w:t>
      </w:r>
      <w:r w:rsidRPr="00532CC8">
        <w:rPr>
          <w:rFonts w:ascii="Times New Roman" w:hAnsi="Times New Roman" w:cs="Times New Roman"/>
          <w:sz w:val="24"/>
          <w:szCs w:val="24"/>
        </w:rPr>
        <w:t xml:space="preserve"> which w</w:t>
      </w:r>
      <w:r w:rsidR="00006C81" w:rsidRPr="00532CC8">
        <w:rPr>
          <w:rFonts w:ascii="Times New Roman" w:hAnsi="Times New Roman" w:cs="Times New Roman"/>
          <w:sz w:val="24"/>
          <w:szCs w:val="24"/>
        </w:rPr>
        <w:t>as</w:t>
      </w:r>
      <w:r w:rsidRPr="00532CC8">
        <w:rPr>
          <w:rFonts w:ascii="Times New Roman" w:hAnsi="Times New Roman" w:cs="Times New Roman"/>
          <w:sz w:val="24"/>
          <w:szCs w:val="24"/>
        </w:rPr>
        <w:t xml:space="preserve"> connected to a computer via a Agilent 34401A DMM and </w:t>
      </w:r>
      <w:r w:rsidR="00006C81" w:rsidRPr="00532CC8">
        <w:rPr>
          <w:rFonts w:ascii="Times New Roman" w:hAnsi="Times New Roman" w:cs="Times New Roman"/>
          <w:sz w:val="24"/>
          <w:szCs w:val="24"/>
        </w:rPr>
        <w:t xml:space="preserve">a </w:t>
      </w:r>
      <w:r w:rsidR="002919BA">
        <w:rPr>
          <w:rFonts w:ascii="Times New Roman" w:hAnsi="Times New Roman" w:cs="Times New Roman"/>
          <w:sz w:val="24"/>
          <w:szCs w:val="24"/>
        </w:rPr>
        <w:t xml:space="preserve">AD/DA converter </w:t>
      </w:r>
      <w:r w:rsidRPr="00532CC8">
        <w:rPr>
          <w:rFonts w:ascii="Times New Roman" w:hAnsi="Times New Roman" w:cs="Times New Roman"/>
          <w:sz w:val="24"/>
          <w:szCs w:val="24"/>
        </w:rPr>
        <w:t xml:space="preserve">with a data acquisition program </w:t>
      </w:r>
      <w:r w:rsidR="00581F16" w:rsidRPr="00532CC8">
        <w:rPr>
          <w:rFonts w:ascii="Times New Roman" w:hAnsi="Times New Roman" w:cs="Times New Roman"/>
          <w:sz w:val="24"/>
          <w:szCs w:val="24"/>
        </w:rPr>
        <w:t>written</w:t>
      </w:r>
      <w:r w:rsidRPr="00532CC8">
        <w:rPr>
          <w:rFonts w:ascii="Times New Roman" w:hAnsi="Times New Roman" w:cs="Times New Roman"/>
          <w:sz w:val="24"/>
          <w:szCs w:val="24"/>
        </w:rPr>
        <w:t xml:space="preserve"> in LabVIEW 2012 </w:t>
      </w:r>
      <w:r w:rsidR="00581F16" w:rsidRPr="00532CC8">
        <w:rPr>
          <w:rFonts w:ascii="Times New Roman" w:hAnsi="Times New Roman" w:cs="Times New Roman"/>
          <w:sz w:val="24"/>
          <w:szCs w:val="24"/>
        </w:rPr>
        <w:t>(</w:t>
      </w:r>
      <w:r w:rsidRPr="00532CC8">
        <w:rPr>
          <w:rFonts w:ascii="Times New Roman" w:hAnsi="Times New Roman" w:cs="Times New Roman"/>
          <w:sz w:val="24"/>
          <w:szCs w:val="24"/>
        </w:rPr>
        <w:t>National Instruments</w:t>
      </w:r>
      <w:r w:rsidR="00581F16" w:rsidRPr="00532CC8">
        <w:rPr>
          <w:rFonts w:ascii="Times New Roman" w:hAnsi="Times New Roman" w:cs="Times New Roman"/>
          <w:sz w:val="24"/>
          <w:szCs w:val="24"/>
        </w:rPr>
        <w:t xml:space="preserve">, </w:t>
      </w:r>
      <w:r w:rsidRPr="00532CC8">
        <w:rPr>
          <w:rFonts w:ascii="Times New Roman" w:hAnsi="Times New Roman" w:cs="Times New Roman"/>
          <w:sz w:val="24"/>
          <w:szCs w:val="24"/>
        </w:rPr>
        <w:t xml:space="preserve">Austin, USA). Electrochemical measurements were performed in 10 ml solution in a water-jacketed glass-cell connected to a water bath. All applied potentials are </w:t>
      </w:r>
      <w:r w:rsidR="00006C81" w:rsidRPr="00532CC8">
        <w:rPr>
          <w:rFonts w:ascii="Times New Roman" w:hAnsi="Times New Roman" w:cs="Times New Roman"/>
          <w:sz w:val="24"/>
          <w:szCs w:val="24"/>
        </w:rPr>
        <w:t xml:space="preserve">specified with respect to </w:t>
      </w:r>
      <w:r w:rsidRPr="00532CC8">
        <w:rPr>
          <w:rFonts w:ascii="Times New Roman" w:hAnsi="Times New Roman" w:cs="Times New Roman"/>
          <w:sz w:val="24"/>
          <w:szCs w:val="24"/>
        </w:rPr>
        <w:t>the internal Ag-pseud</w:t>
      </w:r>
      <w:r w:rsidR="002919BA">
        <w:rPr>
          <w:rFonts w:ascii="Times New Roman" w:hAnsi="Times New Roman" w:cs="Times New Roman"/>
          <w:sz w:val="24"/>
          <w:szCs w:val="24"/>
        </w:rPr>
        <w:t>o reference electrode of the SP</w:t>
      </w:r>
      <w:r w:rsidRPr="00532CC8">
        <w:rPr>
          <w:rFonts w:ascii="Times New Roman" w:hAnsi="Times New Roman" w:cs="Times New Roman"/>
          <w:sz w:val="24"/>
          <w:szCs w:val="24"/>
        </w:rPr>
        <w:t>C</w:t>
      </w:r>
      <w:r w:rsidR="002919BA">
        <w:rPr>
          <w:rFonts w:ascii="Times New Roman" w:hAnsi="Times New Roman" w:cs="Times New Roman"/>
          <w:sz w:val="24"/>
          <w:szCs w:val="24"/>
        </w:rPr>
        <w:t>E</w:t>
      </w:r>
      <w:r w:rsidRPr="00532CC8">
        <w:rPr>
          <w:rFonts w:ascii="Times New Roman" w:hAnsi="Times New Roman" w:cs="Times New Roman"/>
          <w:sz w:val="24"/>
          <w:szCs w:val="24"/>
        </w:rPr>
        <w:t xml:space="preserve">s (55.5mV </w:t>
      </w:r>
      <w:r w:rsidRPr="00532CC8">
        <w:rPr>
          <w:rFonts w:ascii="Times New Roman" w:hAnsi="Times New Roman" w:cs="Times New Roman"/>
          <w:i/>
          <w:sz w:val="24"/>
          <w:szCs w:val="24"/>
        </w:rPr>
        <w:t>vs</w:t>
      </w:r>
      <w:r w:rsidRPr="00532CC8">
        <w:rPr>
          <w:rFonts w:ascii="Times New Roman" w:hAnsi="Times New Roman" w:cs="Times New Roman"/>
          <w:sz w:val="24"/>
          <w:szCs w:val="24"/>
        </w:rPr>
        <w:t>. SCE (</w:t>
      </w:r>
      <w:r w:rsidR="00430AB2" w:rsidRPr="00430AB2">
        <w:rPr>
          <w:rFonts w:ascii="Times New Roman" w:hAnsi="Times New Roman" w:cs="Times New Roman"/>
          <w:sz w:val="24"/>
          <w:szCs w:val="24"/>
        </w:rPr>
        <w:t xml:space="preserve">Bioanalytical Systems, </w:t>
      </w:r>
      <w:r w:rsidR="00430AB2">
        <w:rPr>
          <w:rFonts w:ascii="Times New Roman" w:hAnsi="Times New Roman" w:cs="Times New Roman"/>
          <w:sz w:val="24"/>
          <w:szCs w:val="24"/>
        </w:rPr>
        <w:t>UK</w:t>
      </w:r>
      <w:r w:rsidRPr="00532CC8">
        <w:rPr>
          <w:rFonts w:ascii="Times New Roman" w:hAnsi="Times New Roman" w:cs="Times New Roman"/>
          <w:sz w:val="24"/>
          <w:szCs w:val="24"/>
        </w:rPr>
        <w:t>) in the buffer). Prior to all measurement the SPCEs were pre-treated by cycling the potential 10 times betwee</w:t>
      </w:r>
      <w:r w:rsidR="009C42D6">
        <w:rPr>
          <w:rFonts w:ascii="Times New Roman" w:hAnsi="Times New Roman" w:cs="Times New Roman"/>
          <w:sz w:val="24"/>
          <w:szCs w:val="24"/>
        </w:rPr>
        <w:t>n +0.1 and +1.1</w:t>
      </w:r>
      <w:r w:rsidRPr="00532CC8">
        <w:rPr>
          <w:rFonts w:ascii="Times New Roman" w:hAnsi="Times New Roman" w:cs="Times New Roman"/>
          <w:sz w:val="24"/>
          <w:szCs w:val="24"/>
        </w:rPr>
        <w:t>V with a scan rate of 50 mV s</w:t>
      </w:r>
      <w:r w:rsidRPr="00532CC8">
        <w:rPr>
          <w:rFonts w:ascii="Times New Roman" w:hAnsi="Times New Roman" w:cs="Times New Roman"/>
          <w:sz w:val="24"/>
          <w:szCs w:val="24"/>
          <w:vertAlign w:val="superscript"/>
        </w:rPr>
        <w:t>-1</w:t>
      </w:r>
      <w:r w:rsidRPr="00532CC8">
        <w:rPr>
          <w:rFonts w:ascii="Times New Roman" w:hAnsi="Times New Roman" w:cs="Times New Roman"/>
          <w:sz w:val="24"/>
          <w:szCs w:val="24"/>
        </w:rPr>
        <w:t xml:space="preserve"> in the buffer. The SPCEs were electrochemically characterized by cyclic voltammetry in 1 mM aqueous solution of the outer-sphere one-electron redox probe potassium ferricyanide in 0.1 M KCl. </w:t>
      </w:r>
      <w:r w:rsidR="007B181B" w:rsidRPr="00532CC8">
        <w:rPr>
          <w:rFonts w:ascii="Times New Roman" w:hAnsi="Times New Roman" w:cs="Times New Roman"/>
          <w:sz w:val="24"/>
          <w:szCs w:val="24"/>
        </w:rPr>
        <w:t>C</w:t>
      </w:r>
      <w:r w:rsidR="00147373" w:rsidRPr="00532CC8">
        <w:rPr>
          <w:rFonts w:ascii="Times New Roman" w:hAnsi="Times New Roman" w:cs="Times New Roman"/>
          <w:sz w:val="24"/>
          <w:szCs w:val="24"/>
        </w:rPr>
        <w:t>yclic volta</w:t>
      </w:r>
      <w:r w:rsidRPr="00532CC8">
        <w:rPr>
          <w:rFonts w:ascii="Times New Roman" w:hAnsi="Times New Roman" w:cs="Times New Roman"/>
          <w:sz w:val="24"/>
          <w:szCs w:val="24"/>
        </w:rPr>
        <w:t xml:space="preserve">mograms were recorded by cycling the potential between </w:t>
      </w:r>
      <w:r w:rsidR="00375A6F">
        <w:rPr>
          <w:rFonts w:ascii="Times New Roman" w:hAnsi="Times New Roman" w:cs="Times New Roman"/>
          <w:sz w:val="24"/>
          <w:szCs w:val="24"/>
        </w:rPr>
        <w:t>+</w:t>
      </w:r>
      <w:r w:rsidRPr="00532CC8">
        <w:rPr>
          <w:rFonts w:ascii="Times New Roman" w:hAnsi="Times New Roman" w:cs="Times New Roman"/>
          <w:sz w:val="24"/>
          <w:szCs w:val="24"/>
        </w:rPr>
        <w:t>0</w:t>
      </w:r>
      <w:r w:rsidR="00375A6F">
        <w:rPr>
          <w:rFonts w:ascii="Times New Roman" w:hAnsi="Times New Roman" w:cs="Times New Roman"/>
          <w:sz w:val="24"/>
          <w:szCs w:val="24"/>
        </w:rPr>
        <w:t>.1</w:t>
      </w:r>
      <w:r w:rsidRPr="00532CC8">
        <w:rPr>
          <w:rFonts w:ascii="Times New Roman" w:hAnsi="Times New Roman" w:cs="Times New Roman"/>
          <w:sz w:val="24"/>
          <w:szCs w:val="24"/>
        </w:rPr>
        <w:t xml:space="preserve"> and +1.</w:t>
      </w:r>
      <w:r w:rsidR="00375A6F">
        <w:rPr>
          <w:rFonts w:ascii="Times New Roman" w:hAnsi="Times New Roman" w:cs="Times New Roman"/>
          <w:sz w:val="24"/>
          <w:szCs w:val="24"/>
        </w:rPr>
        <w:t>1</w:t>
      </w:r>
      <w:r w:rsidRPr="00532CC8">
        <w:rPr>
          <w:rFonts w:ascii="Times New Roman" w:hAnsi="Times New Roman" w:cs="Times New Roman"/>
          <w:sz w:val="24"/>
          <w:szCs w:val="24"/>
        </w:rPr>
        <w:t xml:space="preserve"> V with a scan rate of 50 mV s</w:t>
      </w:r>
      <w:r w:rsidRPr="00532CC8">
        <w:rPr>
          <w:rFonts w:ascii="Times New Roman" w:hAnsi="Times New Roman" w:cs="Times New Roman"/>
          <w:sz w:val="24"/>
          <w:szCs w:val="24"/>
          <w:vertAlign w:val="superscript"/>
        </w:rPr>
        <w:t>-1</w:t>
      </w:r>
      <w:r w:rsidRPr="00532CC8">
        <w:rPr>
          <w:rFonts w:ascii="Times New Roman" w:hAnsi="Times New Roman" w:cs="Times New Roman"/>
          <w:sz w:val="24"/>
          <w:szCs w:val="24"/>
        </w:rPr>
        <w:t xml:space="preserve"> in 1</w:t>
      </w:r>
      <w:r w:rsidR="00C37E8C">
        <w:rPr>
          <w:rFonts w:ascii="Times New Roman" w:hAnsi="Times New Roman" w:cs="Times New Roman"/>
          <w:sz w:val="24"/>
          <w:szCs w:val="24"/>
        </w:rPr>
        <w:t xml:space="preserve"> </w:t>
      </w:r>
      <w:r w:rsidRPr="00532CC8">
        <w:rPr>
          <w:rFonts w:ascii="Times New Roman" w:hAnsi="Times New Roman" w:cs="Times New Roman"/>
          <w:sz w:val="24"/>
          <w:szCs w:val="24"/>
        </w:rPr>
        <w:t xml:space="preserve">mM </w:t>
      </w:r>
      <w:r w:rsidRPr="00532CC8">
        <w:rPr>
          <w:rFonts w:ascii="Times New Roman" w:hAnsi="Times New Roman" w:cs="Times New Roman"/>
          <w:i/>
          <w:sz w:val="24"/>
          <w:szCs w:val="24"/>
        </w:rPr>
        <w:t>p</w:t>
      </w:r>
      <w:r w:rsidR="00824144">
        <w:rPr>
          <w:rFonts w:ascii="Times New Roman" w:hAnsi="Times New Roman" w:cs="Times New Roman"/>
          <w:sz w:val="24"/>
          <w:szCs w:val="24"/>
        </w:rPr>
        <w:t>NP</w:t>
      </w:r>
      <w:r w:rsidRPr="00532CC8">
        <w:rPr>
          <w:rFonts w:ascii="Times New Roman" w:hAnsi="Times New Roman" w:cs="Times New Roman"/>
          <w:sz w:val="24"/>
          <w:szCs w:val="24"/>
        </w:rPr>
        <w:t xml:space="preserve"> solution. In the amperometric measurements the solution was stirred by a magnetic bar (20x3</w:t>
      </w:r>
      <w:r w:rsidR="00C37E8C">
        <w:rPr>
          <w:rFonts w:ascii="Times New Roman" w:hAnsi="Times New Roman" w:cs="Times New Roman"/>
          <w:sz w:val="24"/>
          <w:szCs w:val="24"/>
        </w:rPr>
        <w:t xml:space="preserve"> </w:t>
      </w:r>
      <w:r w:rsidRPr="00532CC8">
        <w:rPr>
          <w:rFonts w:ascii="Times New Roman" w:hAnsi="Times New Roman" w:cs="Times New Roman"/>
          <w:sz w:val="24"/>
          <w:szCs w:val="24"/>
        </w:rPr>
        <w:t>mm) at 500 rpm.</w:t>
      </w:r>
    </w:p>
    <w:p w:rsidR="002871D5" w:rsidRPr="00532CC8" w:rsidRDefault="00623DA7" w:rsidP="00A014B0">
      <w:pPr>
        <w:spacing w:line="240" w:lineRule="auto"/>
        <w:jc w:val="both"/>
        <w:rPr>
          <w:rFonts w:ascii="Times New Roman" w:hAnsi="Times New Roman" w:cs="Times New Roman"/>
          <w:sz w:val="24"/>
          <w:szCs w:val="24"/>
        </w:rPr>
      </w:pPr>
      <w:r>
        <w:rPr>
          <w:rFonts w:ascii="Times New Roman" w:hAnsi="Times New Roman" w:cs="Times New Roman"/>
          <w:i/>
          <w:sz w:val="24"/>
          <w:szCs w:val="24"/>
        </w:rPr>
        <w:lastRenderedPageBreak/>
        <w:t>Electrochemical Enzyme</w:t>
      </w:r>
      <w:r w:rsidR="00B530C6" w:rsidRPr="00532CC8">
        <w:rPr>
          <w:rFonts w:ascii="Times New Roman" w:hAnsi="Times New Roman" w:cs="Times New Roman"/>
          <w:i/>
          <w:sz w:val="24"/>
          <w:szCs w:val="24"/>
        </w:rPr>
        <w:t xml:space="preserve"> </w:t>
      </w:r>
      <w:r>
        <w:rPr>
          <w:rFonts w:ascii="Times New Roman" w:hAnsi="Times New Roman" w:cs="Times New Roman"/>
          <w:i/>
          <w:sz w:val="24"/>
          <w:szCs w:val="24"/>
        </w:rPr>
        <w:t>A</w:t>
      </w:r>
      <w:r w:rsidR="007B181B" w:rsidRPr="00532CC8">
        <w:rPr>
          <w:rFonts w:ascii="Times New Roman" w:hAnsi="Times New Roman" w:cs="Times New Roman"/>
          <w:i/>
          <w:sz w:val="24"/>
          <w:szCs w:val="24"/>
        </w:rPr>
        <w:t>ssay</w:t>
      </w:r>
      <w:r w:rsidR="00147373" w:rsidRPr="00532CC8">
        <w:rPr>
          <w:rFonts w:ascii="Times New Roman" w:hAnsi="Times New Roman" w:cs="Times New Roman"/>
          <w:i/>
          <w:sz w:val="24"/>
          <w:szCs w:val="24"/>
        </w:rPr>
        <w:t xml:space="preserve">. </w:t>
      </w:r>
      <w:r w:rsidR="00147373" w:rsidRPr="003D3366">
        <w:rPr>
          <w:rFonts w:ascii="Times New Roman" w:hAnsi="Times New Roman" w:cs="Times New Roman"/>
          <w:sz w:val="24"/>
          <w:szCs w:val="24"/>
        </w:rPr>
        <w:t>Calibrant (</w:t>
      </w:r>
      <w:r w:rsidR="00147373" w:rsidRPr="003D3366">
        <w:rPr>
          <w:rFonts w:ascii="Times New Roman" w:hAnsi="Times New Roman" w:cs="Times New Roman"/>
          <w:i/>
          <w:sz w:val="24"/>
          <w:szCs w:val="24"/>
        </w:rPr>
        <w:t>p</w:t>
      </w:r>
      <w:r w:rsidR="00796593" w:rsidRPr="003D3366">
        <w:rPr>
          <w:rFonts w:ascii="Times New Roman" w:hAnsi="Times New Roman" w:cs="Times New Roman"/>
          <w:sz w:val="24"/>
          <w:szCs w:val="24"/>
        </w:rPr>
        <w:t>NP</w:t>
      </w:r>
      <w:r w:rsidR="00D06610">
        <w:rPr>
          <w:rFonts w:ascii="Times New Roman" w:hAnsi="Times New Roman" w:cs="Times New Roman"/>
          <w:sz w:val="24"/>
          <w:szCs w:val="24"/>
        </w:rPr>
        <w:t xml:space="preserve">, </w:t>
      </w:r>
      <w:r w:rsidR="00A95C96" w:rsidRPr="00A95C96">
        <w:rPr>
          <w:rFonts w:ascii="Times New Roman" w:hAnsi="Times New Roman" w:cs="Times New Roman"/>
          <w:i/>
          <w:sz w:val="24"/>
          <w:szCs w:val="24"/>
        </w:rPr>
        <w:t>p</w:t>
      </w:r>
      <w:r w:rsidR="00A95C96">
        <w:rPr>
          <w:rFonts w:ascii="Times New Roman" w:hAnsi="Times New Roman" w:cs="Times New Roman"/>
          <w:sz w:val="24"/>
          <w:szCs w:val="24"/>
        </w:rPr>
        <w:t>AP</w:t>
      </w:r>
      <w:r w:rsidR="00D06610">
        <w:rPr>
          <w:rFonts w:ascii="Times New Roman" w:hAnsi="Times New Roman" w:cs="Times New Roman"/>
          <w:sz w:val="24"/>
          <w:szCs w:val="24"/>
        </w:rPr>
        <w:t xml:space="preserve"> or MU </w:t>
      </w:r>
      <w:r w:rsidR="00147373" w:rsidRPr="003D3366">
        <w:rPr>
          <w:rFonts w:ascii="Times New Roman" w:hAnsi="Times New Roman" w:cs="Times New Roman"/>
          <w:sz w:val="24"/>
          <w:szCs w:val="24"/>
        </w:rPr>
        <w:t>solution</w:t>
      </w:r>
      <w:r w:rsidR="00A95C96">
        <w:rPr>
          <w:rFonts w:ascii="Times New Roman" w:hAnsi="Times New Roman" w:cs="Times New Roman"/>
          <w:sz w:val="24"/>
          <w:szCs w:val="24"/>
        </w:rPr>
        <w:t xml:space="preserve">) </w:t>
      </w:r>
      <w:r w:rsidR="00B530C6" w:rsidRPr="00532CC8">
        <w:rPr>
          <w:rFonts w:ascii="Times New Roman" w:hAnsi="Times New Roman" w:cs="Times New Roman"/>
          <w:sz w:val="24"/>
          <w:szCs w:val="24"/>
        </w:rPr>
        <w:t xml:space="preserve">or enzyme solution were delivered </w:t>
      </w:r>
      <w:r w:rsidR="00147373" w:rsidRPr="00532CC8">
        <w:rPr>
          <w:rFonts w:ascii="Times New Roman" w:hAnsi="Times New Roman" w:cs="Times New Roman"/>
          <w:sz w:val="24"/>
          <w:szCs w:val="24"/>
        </w:rPr>
        <w:t xml:space="preserve">to the reaction vessel </w:t>
      </w:r>
      <w:r w:rsidR="00B530C6" w:rsidRPr="00532CC8">
        <w:rPr>
          <w:rFonts w:ascii="Times New Roman" w:hAnsi="Times New Roman" w:cs="Times New Roman"/>
          <w:sz w:val="24"/>
          <w:szCs w:val="24"/>
        </w:rPr>
        <w:t xml:space="preserve">from a 100-µL syringe (SGE Analytical Science, Melbourne, Victoria, Australia) </w:t>
      </w:r>
      <w:r>
        <w:rPr>
          <w:rFonts w:ascii="Times New Roman" w:hAnsi="Times New Roman" w:cs="Times New Roman"/>
          <w:sz w:val="24"/>
          <w:szCs w:val="24"/>
        </w:rPr>
        <w:t xml:space="preserve">mounted </w:t>
      </w:r>
      <w:r w:rsidR="00B530C6" w:rsidRPr="00532CC8">
        <w:rPr>
          <w:rFonts w:ascii="Times New Roman" w:hAnsi="Times New Roman" w:cs="Times New Roman"/>
          <w:sz w:val="24"/>
          <w:szCs w:val="24"/>
        </w:rPr>
        <w:t xml:space="preserve">in a syringe pump (Fusion 100, Chemyx, Stafford, TX) through </w:t>
      </w:r>
      <w:r w:rsidR="00147373" w:rsidRPr="00532CC8">
        <w:rPr>
          <w:rFonts w:ascii="Times New Roman" w:hAnsi="Times New Roman" w:cs="Times New Roman"/>
          <w:sz w:val="24"/>
          <w:szCs w:val="24"/>
        </w:rPr>
        <w:t>0.</w:t>
      </w:r>
      <w:r w:rsidR="00532CC8" w:rsidRPr="00532CC8">
        <w:rPr>
          <w:rFonts w:ascii="Times New Roman" w:hAnsi="Times New Roman" w:cs="Times New Roman"/>
          <w:sz w:val="24"/>
          <w:szCs w:val="24"/>
        </w:rPr>
        <w:t>1</w:t>
      </w:r>
      <w:r w:rsidR="00147373" w:rsidRPr="00532CC8">
        <w:rPr>
          <w:rFonts w:ascii="Times New Roman" w:hAnsi="Times New Roman" w:cs="Times New Roman"/>
          <w:sz w:val="24"/>
          <w:szCs w:val="24"/>
        </w:rPr>
        <w:t xml:space="preserve">25 mm ID </w:t>
      </w:r>
      <w:r w:rsidR="00B530C6" w:rsidRPr="00532CC8">
        <w:rPr>
          <w:rFonts w:ascii="Times New Roman" w:hAnsi="Times New Roman" w:cs="Times New Roman"/>
          <w:sz w:val="24"/>
          <w:szCs w:val="24"/>
        </w:rPr>
        <w:t>PEEK tub</w:t>
      </w:r>
      <w:r w:rsidR="00147373" w:rsidRPr="00532CC8">
        <w:rPr>
          <w:rFonts w:ascii="Times New Roman" w:hAnsi="Times New Roman" w:cs="Times New Roman"/>
          <w:sz w:val="24"/>
          <w:szCs w:val="24"/>
        </w:rPr>
        <w:t>ing</w:t>
      </w:r>
      <w:r w:rsidR="00B530C6" w:rsidRPr="00532CC8">
        <w:rPr>
          <w:rFonts w:ascii="Times New Roman" w:hAnsi="Times New Roman" w:cs="Times New Roman"/>
          <w:sz w:val="24"/>
          <w:szCs w:val="24"/>
        </w:rPr>
        <w:t xml:space="preserve">. Calibration experiments were conducted by consecutive titrations of 1–5 µL aliquots of </w:t>
      </w:r>
      <w:r w:rsidR="00A95C96">
        <w:rPr>
          <w:rFonts w:ascii="Times New Roman" w:hAnsi="Times New Roman" w:cs="Times New Roman"/>
          <w:sz w:val="24"/>
          <w:szCs w:val="24"/>
        </w:rPr>
        <w:t>calibrant</w:t>
      </w:r>
      <w:r w:rsidR="00B530C6" w:rsidRPr="00532CC8">
        <w:rPr>
          <w:rFonts w:ascii="Times New Roman" w:hAnsi="Times New Roman" w:cs="Times New Roman"/>
          <w:sz w:val="24"/>
          <w:szCs w:val="24"/>
        </w:rPr>
        <w:t xml:space="preserve"> solution into pure buffer. </w:t>
      </w:r>
      <w:r w:rsidR="00147373" w:rsidRPr="00532CC8">
        <w:rPr>
          <w:rFonts w:ascii="Times New Roman" w:hAnsi="Times New Roman" w:cs="Times New Roman"/>
          <w:sz w:val="24"/>
          <w:szCs w:val="24"/>
        </w:rPr>
        <w:t xml:space="preserve">A </w:t>
      </w:r>
      <w:r w:rsidR="00F2647C">
        <w:rPr>
          <w:rFonts w:ascii="Times New Roman" w:hAnsi="Times New Roman" w:cs="Times New Roman"/>
          <w:sz w:val="24"/>
          <w:szCs w:val="24"/>
        </w:rPr>
        <w:t>g</w:t>
      </w:r>
      <w:r w:rsidR="009C42D6">
        <w:rPr>
          <w:rFonts w:ascii="Times New Roman" w:hAnsi="Times New Roman" w:cs="Times New Roman"/>
          <w:sz w:val="24"/>
          <w:szCs w:val="24"/>
        </w:rPr>
        <w:t xml:space="preserve">raphene </w:t>
      </w:r>
      <w:r w:rsidR="00F2647C">
        <w:rPr>
          <w:rFonts w:ascii="Times New Roman" w:hAnsi="Times New Roman" w:cs="Times New Roman"/>
          <w:sz w:val="24"/>
          <w:szCs w:val="24"/>
        </w:rPr>
        <w:t xml:space="preserve">modified </w:t>
      </w:r>
      <w:r w:rsidR="00147373" w:rsidRPr="00532CC8">
        <w:rPr>
          <w:rFonts w:ascii="Times New Roman" w:hAnsi="Times New Roman" w:cs="Times New Roman"/>
          <w:sz w:val="24"/>
          <w:szCs w:val="24"/>
        </w:rPr>
        <w:t>SPCE</w:t>
      </w:r>
      <w:r w:rsidR="00C37E8C">
        <w:rPr>
          <w:rFonts w:ascii="Times New Roman" w:hAnsi="Times New Roman" w:cs="Times New Roman"/>
          <w:sz w:val="24"/>
          <w:szCs w:val="24"/>
        </w:rPr>
        <w:t xml:space="preserve"> (GPH-SPCE)</w:t>
      </w:r>
      <w:r w:rsidR="00B530C6" w:rsidRPr="00532CC8">
        <w:rPr>
          <w:rFonts w:ascii="Times New Roman" w:hAnsi="Times New Roman" w:cs="Times New Roman"/>
          <w:sz w:val="24"/>
          <w:szCs w:val="24"/>
        </w:rPr>
        <w:t xml:space="preserve"> </w:t>
      </w:r>
      <w:r w:rsidR="00D06610">
        <w:rPr>
          <w:rFonts w:ascii="Times New Roman" w:hAnsi="Times New Roman" w:cs="Times New Roman"/>
          <w:sz w:val="24"/>
          <w:szCs w:val="24"/>
        </w:rPr>
        <w:t xml:space="preserve">and </w:t>
      </w:r>
      <w:r w:rsidR="00D06610" w:rsidRPr="00D06610">
        <w:rPr>
          <w:rFonts w:ascii="Times New Roman" w:hAnsi="Times New Roman" w:cs="Times New Roman"/>
          <w:i/>
          <w:sz w:val="24"/>
          <w:szCs w:val="24"/>
        </w:rPr>
        <w:t>p</w:t>
      </w:r>
      <w:r w:rsidR="00D06610">
        <w:rPr>
          <w:rFonts w:ascii="Times New Roman" w:hAnsi="Times New Roman" w:cs="Times New Roman"/>
          <w:sz w:val="24"/>
          <w:szCs w:val="24"/>
        </w:rPr>
        <w:t xml:space="preserve">NPL </w:t>
      </w:r>
      <w:r w:rsidR="00B530C6" w:rsidRPr="00532CC8">
        <w:rPr>
          <w:rFonts w:ascii="Times New Roman" w:hAnsi="Times New Roman" w:cs="Times New Roman"/>
          <w:sz w:val="24"/>
          <w:szCs w:val="24"/>
        </w:rPr>
        <w:t xml:space="preserve">was used in the hydrolysis experiments to measure the free active site concentration of </w:t>
      </w:r>
      <w:r w:rsidR="002B2CED" w:rsidRPr="00532CC8">
        <w:rPr>
          <w:rFonts w:ascii="Times New Roman" w:hAnsi="Times New Roman" w:cs="Times New Roman"/>
          <w:i/>
          <w:sz w:val="24"/>
          <w:szCs w:val="24"/>
        </w:rPr>
        <w:t>Hj</w:t>
      </w:r>
      <w:r w:rsidR="00B530C6" w:rsidRPr="00532CC8">
        <w:rPr>
          <w:rFonts w:ascii="Times New Roman" w:hAnsi="Times New Roman" w:cs="Times New Roman"/>
          <w:sz w:val="24"/>
          <w:szCs w:val="24"/>
        </w:rPr>
        <w:t xml:space="preserve">Cel7A. The GPH-SPCE was pretreated by scanning 20 times from </w:t>
      </w:r>
      <w:r w:rsidR="009C42D6">
        <w:rPr>
          <w:rFonts w:ascii="Times New Roman" w:hAnsi="Times New Roman" w:cs="Times New Roman"/>
          <w:sz w:val="24"/>
          <w:szCs w:val="24"/>
        </w:rPr>
        <w:t>+</w:t>
      </w:r>
      <w:r w:rsidR="00B530C6" w:rsidRPr="00532CC8">
        <w:rPr>
          <w:rFonts w:ascii="Times New Roman" w:hAnsi="Times New Roman" w:cs="Times New Roman"/>
          <w:sz w:val="24"/>
          <w:szCs w:val="24"/>
        </w:rPr>
        <w:t>0</w:t>
      </w:r>
      <w:r w:rsidR="009C42D6">
        <w:rPr>
          <w:rFonts w:ascii="Times New Roman" w:hAnsi="Times New Roman" w:cs="Times New Roman"/>
          <w:sz w:val="24"/>
          <w:szCs w:val="24"/>
        </w:rPr>
        <w:t>.1</w:t>
      </w:r>
      <w:r w:rsidR="00B530C6" w:rsidRPr="00532CC8">
        <w:rPr>
          <w:rFonts w:ascii="Times New Roman" w:hAnsi="Times New Roman" w:cs="Times New Roman"/>
          <w:sz w:val="24"/>
          <w:szCs w:val="24"/>
        </w:rPr>
        <w:t xml:space="preserve"> to +1.</w:t>
      </w:r>
      <w:r w:rsidR="009C42D6">
        <w:rPr>
          <w:rFonts w:ascii="Times New Roman" w:hAnsi="Times New Roman" w:cs="Times New Roman"/>
          <w:sz w:val="24"/>
          <w:szCs w:val="24"/>
        </w:rPr>
        <w:t>1</w:t>
      </w:r>
      <w:r w:rsidR="00B530C6" w:rsidRPr="00532CC8">
        <w:rPr>
          <w:rFonts w:ascii="Times New Roman" w:hAnsi="Times New Roman" w:cs="Times New Roman"/>
          <w:sz w:val="24"/>
          <w:szCs w:val="24"/>
        </w:rPr>
        <w:t xml:space="preserve"> V first</w:t>
      </w:r>
      <w:r w:rsidR="00147373" w:rsidRPr="00532CC8">
        <w:rPr>
          <w:rFonts w:ascii="Times New Roman" w:hAnsi="Times New Roman" w:cs="Times New Roman"/>
          <w:sz w:val="24"/>
          <w:szCs w:val="24"/>
        </w:rPr>
        <w:t xml:space="preserve"> in</w:t>
      </w:r>
      <w:r w:rsidR="00B530C6" w:rsidRPr="00532CC8">
        <w:rPr>
          <w:rFonts w:ascii="Times New Roman" w:hAnsi="Times New Roman" w:cs="Times New Roman"/>
          <w:sz w:val="24"/>
          <w:szCs w:val="24"/>
        </w:rPr>
        <w:t xml:space="preserve"> buffer and </w:t>
      </w:r>
      <w:r w:rsidR="00147373" w:rsidRPr="00532CC8">
        <w:rPr>
          <w:rFonts w:ascii="Times New Roman" w:hAnsi="Times New Roman" w:cs="Times New Roman"/>
          <w:sz w:val="24"/>
          <w:szCs w:val="24"/>
        </w:rPr>
        <w:t>then in</w:t>
      </w:r>
      <w:r w:rsidR="00B530C6" w:rsidRPr="00532CC8">
        <w:rPr>
          <w:rFonts w:ascii="Times New Roman" w:hAnsi="Times New Roman" w:cs="Times New Roman"/>
          <w:sz w:val="24"/>
          <w:szCs w:val="24"/>
        </w:rPr>
        <w:t xml:space="preserve"> 1mM </w:t>
      </w:r>
      <w:r w:rsidR="00B530C6" w:rsidRPr="00532CC8">
        <w:rPr>
          <w:rFonts w:ascii="Times New Roman" w:hAnsi="Times New Roman" w:cs="Times New Roman"/>
          <w:i/>
          <w:sz w:val="24"/>
          <w:szCs w:val="24"/>
        </w:rPr>
        <w:t>p</w:t>
      </w:r>
      <w:r w:rsidR="00824144">
        <w:rPr>
          <w:rFonts w:ascii="Times New Roman" w:hAnsi="Times New Roman" w:cs="Times New Roman"/>
          <w:sz w:val="24"/>
          <w:szCs w:val="24"/>
        </w:rPr>
        <w:t>NP</w:t>
      </w:r>
      <w:r w:rsidR="00B530C6" w:rsidRPr="00532CC8">
        <w:rPr>
          <w:rFonts w:ascii="Times New Roman" w:hAnsi="Times New Roman" w:cs="Times New Roman"/>
          <w:sz w:val="24"/>
          <w:szCs w:val="24"/>
        </w:rPr>
        <w:t xml:space="preserve"> solution. </w:t>
      </w:r>
      <w:r w:rsidR="002919BA">
        <w:rPr>
          <w:rFonts w:ascii="Times New Roman" w:hAnsi="Times New Roman" w:cs="Times New Roman"/>
          <w:sz w:val="24"/>
          <w:szCs w:val="24"/>
        </w:rPr>
        <w:t>The G</w:t>
      </w:r>
      <w:r w:rsidR="00147373" w:rsidRPr="00532CC8">
        <w:rPr>
          <w:rFonts w:ascii="Times New Roman" w:hAnsi="Times New Roman" w:cs="Times New Roman"/>
          <w:sz w:val="24"/>
          <w:szCs w:val="24"/>
        </w:rPr>
        <w:t>P</w:t>
      </w:r>
      <w:r w:rsidR="002919BA">
        <w:rPr>
          <w:rFonts w:ascii="Times New Roman" w:hAnsi="Times New Roman" w:cs="Times New Roman"/>
          <w:sz w:val="24"/>
          <w:szCs w:val="24"/>
        </w:rPr>
        <w:t>H</w:t>
      </w:r>
      <w:r w:rsidR="00147373" w:rsidRPr="00532CC8">
        <w:rPr>
          <w:rFonts w:ascii="Times New Roman" w:hAnsi="Times New Roman" w:cs="Times New Roman"/>
          <w:sz w:val="24"/>
          <w:szCs w:val="24"/>
        </w:rPr>
        <w:t xml:space="preserve">-SPCE </w:t>
      </w:r>
      <w:r w:rsidR="00B530C6" w:rsidRPr="00532CC8">
        <w:rPr>
          <w:rFonts w:ascii="Times New Roman" w:hAnsi="Times New Roman" w:cs="Times New Roman"/>
          <w:sz w:val="24"/>
          <w:szCs w:val="24"/>
        </w:rPr>
        <w:t xml:space="preserve">was further stabilized at +1.0 V for two hours in 0.1 mM </w:t>
      </w:r>
      <w:r w:rsidR="00B530C6" w:rsidRPr="00532CC8">
        <w:rPr>
          <w:rFonts w:ascii="Times New Roman" w:hAnsi="Times New Roman" w:cs="Times New Roman"/>
          <w:i/>
          <w:sz w:val="24"/>
          <w:szCs w:val="24"/>
        </w:rPr>
        <w:t>p</w:t>
      </w:r>
      <w:r w:rsidR="002B2CED" w:rsidRPr="00532CC8">
        <w:rPr>
          <w:rFonts w:ascii="Times New Roman" w:hAnsi="Times New Roman" w:cs="Times New Roman"/>
          <w:sz w:val="24"/>
          <w:szCs w:val="24"/>
        </w:rPr>
        <w:t>NP</w:t>
      </w:r>
      <w:r w:rsidR="00B530C6" w:rsidRPr="00532CC8">
        <w:rPr>
          <w:rFonts w:ascii="Times New Roman" w:hAnsi="Times New Roman" w:cs="Times New Roman"/>
          <w:sz w:val="24"/>
          <w:szCs w:val="24"/>
        </w:rPr>
        <w:t xml:space="preserve"> solution</w:t>
      </w:r>
      <w:r w:rsidR="00D06610">
        <w:rPr>
          <w:rFonts w:ascii="Times New Roman" w:hAnsi="Times New Roman" w:cs="Times New Roman"/>
          <w:sz w:val="24"/>
          <w:szCs w:val="24"/>
        </w:rPr>
        <w:t xml:space="preserve">. </w:t>
      </w:r>
      <w:r w:rsidR="00B530C6" w:rsidRPr="00532CC8">
        <w:rPr>
          <w:rFonts w:ascii="Times New Roman" w:hAnsi="Times New Roman" w:cs="Times New Roman"/>
          <w:sz w:val="24"/>
          <w:szCs w:val="24"/>
        </w:rPr>
        <w:t>The activity of 20-100</w:t>
      </w:r>
      <w:r w:rsidR="00BA24E5">
        <w:rPr>
          <w:rFonts w:ascii="Times New Roman" w:hAnsi="Times New Roman" w:cs="Times New Roman"/>
          <w:sz w:val="24"/>
          <w:szCs w:val="24"/>
        </w:rPr>
        <w:t xml:space="preserve"> </w:t>
      </w:r>
      <w:r w:rsidR="00B530C6" w:rsidRPr="00532CC8">
        <w:rPr>
          <w:rFonts w:ascii="Times New Roman" w:hAnsi="Times New Roman" w:cs="Times New Roman"/>
          <w:sz w:val="24"/>
          <w:szCs w:val="24"/>
        </w:rPr>
        <w:t xml:space="preserve">nM </w:t>
      </w:r>
      <w:r w:rsidR="00F2647C">
        <w:rPr>
          <w:rFonts w:ascii="Times New Roman" w:hAnsi="Times New Roman" w:cs="Times New Roman"/>
          <w:i/>
          <w:sz w:val="24"/>
          <w:szCs w:val="24"/>
        </w:rPr>
        <w:t>Hj</w:t>
      </w:r>
      <w:r w:rsidR="00B530C6" w:rsidRPr="00532CC8">
        <w:rPr>
          <w:rFonts w:ascii="Times New Roman" w:hAnsi="Times New Roman" w:cs="Times New Roman"/>
          <w:sz w:val="24"/>
          <w:szCs w:val="24"/>
        </w:rPr>
        <w:t xml:space="preserve">Cel7A against 0.5mM </w:t>
      </w:r>
      <w:r w:rsidR="00AB778D" w:rsidRPr="00AB778D">
        <w:rPr>
          <w:rFonts w:ascii="Times New Roman" w:hAnsi="Times New Roman" w:cs="Times New Roman"/>
          <w:i/>
          <w:sz w:val="24"/>
          <w:szCs w:val="24"/>
        </w:rPr>
        <w:t>p</w:t>
      </w:r>
      <w:r w:rsidR="00AB778D" w:rsidRPr="008E0E37">
        <w:rPr>
          <w:rFonts w:ascii="Times New Roman" w:hAnsi="Times New Roman" w:cs="Times New Roman"/>
          <w:sz w:val="24"/>
          <w:szCs w:val="24"/>
        </w:rPr>
        <w:t>NPL</w:t>
      </w:r>
      <w:r w:rsidR="00D06610">
        <w:rPr>
          <w:rFonts w:ascii="Times New Roman" w:hAnsi="Times New Roman" w:cs="Times New Roman"/>
          <w:sz w:val="24"/>
          <w:szCs w:val="24"/>
        </w:rPr>
        <w:t xml:space="preserve"> </w:t>
      </w:r>
      <w:r w:rsidR="00B530C6" w:rsidRPr="00532CC8">
        <w:rPr>
          <w:rFonts w:ascii="Times New Roman" w:hAnsi="Times New Roman" w:cs="Times New Roman"/>
          <w:sz w:val="24"/>
          <w:szCs w:val="24"/>
        </w:rPr>
        <w:t>was measured amperometric</w:t>
      </w:r>
      <w:r w:rsidR="002871D5" w:rsidRPr="00532CC8">
        <w:rPr>
          <w:rFonts w:ascii="Times New Roman" w:hAnsi="Times New Roman" w:cs="Times New Roman"/>
          <w:sz w:val="24"/>
          <w:szCs w:val="24"/>
        </w:rPr>
        <w:t>ally</w:t>
      </w:r>
      <w:r w:rsidR="00B530C6" w:rsidRPr="00532CC8">
        <w:rPr>
          <w:rFonts w:ascii="Times New Roman" w:hAnsi="Times New Roman" w:cs="Times New Roman"/>
          <w:sz w:val="24"/>
          <w:szCs w:val="24"/>
        </w:rPr>
        <w:t xml:space="preserve"> with the GPH-SPEC poised</w:t>
      </w:r>
      <w:r w:rsidR="002871D5" w:rsidRPr="00532CC8">
        <w:rPr>
          <w:rFonts w:ascii="Times New Roman" w:hAnsi="Times New Roman" w:cs="Times New Roman"/>
          <w:sz w:val="24"/>
          <w:szCs w:val="24"/>
        </w:rPr>
        <w:t xml:space="preserve"> </w:t>
      </w:r>
      <w:r w:rsidR="00B530C6" w:rsidRPr="00532CC8">
        <w:rPr>
          <w:rFonts w:ascii="Times New Roman" w:hAnsi="Times New Roman" w:cs="Times New Roman"/>
          <w:sz w:val="24"/>
          <w:szCs w:val="24"/>
        </w:rPr>
        <w:t xml:space="preserve">at +1.0 V. When the background was stable </w:t>
      </w:r>
      <w:r w:rsidR="00F2647C">
        <w:rPr>
          <w:rFonts w:ascii="Times New Roman" w:hAnsi="Times New Roman" w:cs="Times New Roman"/>
          <w:i/>
          <w:sz w:val="24"/>
          <w:szCs w:val="24"/>
        </w:rPr>
        <w:t>Hj</w:t>
      </w:r>
      <w:r w:rsidR="00B530C6" w:rsidRPr="00532CC8">
        <w:rPr>
          <w:rFonts w:ascii="Times New Roman" w:hAnsi="Times New Roman" w:cs="Times New Roman"/>
          <w:sz w:val="24"/>
          <w:szCs w:val="24"/>
        </w:rPr>
        <w:t>Cel7A was injected over 1.0 s (irrespectively of the injection volume). Data were collected at 0.2 s</w:t>
      </w:r>
      <w:r w:rsidR="00B530C6" w:rsidRPr="00532CC8">
        <w:rPr>
          <w:rFonts w:ascii="Times New Roman" w:hAnsi="Times New Roman" w:cs="Times New Roman"/>
          <w:sz w:val="24"/>
          <w:szCs w:val="24"/>
          <w:vertAlign w:val="superscript"/>
        </w:rPr>
        <w:t>-1</w:t>
      </w:r>
      <w:r w:rsidR="00B530C6" w:rsidRPr="00532CC8">
        <w:rPr>
          <w:rFonts w:ascii="Times New Roman" w:hAnsi="Times New Roman" w:cs="Times New Roman"/>
          <w:sz w:val="24"/>
          <w:szCs w:val="24"/>
        </w:rPr>
        <w:t xml:space="preserve"> and all hydrolysis data were corrected for the background current and the injection-time. </w:t>
      </w:r>
      <w:r w:rsidR="002871D5" w:rsidRPr="00532CC8">
        <w:rPr>
          <w:rFonts w:ascii="Times New Roman" w:hAnsi="Times New Roman" w:cs="Times New Roman"/>
          <w:sz w:val="24"/>
          <w:szCs w:val="24"/>
        </w:rPr>
        <w:t>C</w:t>
      </w:r>
      <w:r w:rsidR="00B530C6" w:rsidRPr="00532CC8">
        <w:rPr>
          <w:rFonts w:ascii="Times New Roman" w:hAnsi="Times New Roman" w:cs="Times New Roman"/>
          <w:sz w:val="24"/>
          <w:szCs w:val="24"/>
        </w:rPr>
        <w:t>alibrat</w:t>
      </w:r>
      <w:r w:rsidR="002871D5" w:rsidRPr="00532CC8">
        <w:rPr>
          <w:rFonts w:ascii="Times New Roman" w:hAnsi="Times New Roman" w:cs="Times New Roman"/>
          <w:sz w:val="24"/>
          <w:szCs w:val="24"/>
        </w:rPr>
        <w:t>ion</w:t>
      </w:r>
      <w:r w:rsidR="00B530C6" w:rsidRPr="00532CC8">
        <w:rPr>
          <w:rFonts w:ascii="Times New Roman" w:hAnsi="Times New Roman" w:cs="Times New Roman"/>
          <w:sz w:val="24"/>
          <w:szCs w:val="24"/>
        </w:rPr>
        <w:t xml:space="preserve"> against </w:t>
      </w:r>
      <w:r w:rsidR="00B530C6" w:rsidRPr="00532CC8">
        <w:rPr>
          <w:rFonts w:ascii="Times New Roman" w:hAnsi="Times New Roman" w:cs="Times New Roman"/>
          <w:i/>
          <w:sz w:val="24"/>
          <w:szCs w:val="24"/>
        </w:rPr>
        <w:t>p</w:t>
      </w:r>
      <w:r w:rsidR="00824144">
        <w:rPr>
          <w:rFonts w:ascii="Times New Roman" w:hAnsi="Times New Roman" w:cs="Times New Roman"/>
          <w:sz w:val="24"/>
          <w:szCs w:val="24"/>
        </w:rPr>
        <w:t>NP</w:t>
      </w:r>
      <w:r w:rsidR="00B530C6" w:rsidRPr="00532CC8">
        <w:rPr>
          <w:rFonts w:ascii="Times New Roman" w:hAnsi="Times New Roman" w:cs="Times New Roman"/>
          <w:sz w:val="24"/>
          <w:szCs w:val="24"/>
        </w:rPr>
        <w:t xml:space="preserve"> </w:t>
      </w:r>
      <w:r w:rsidR="002871D5" w:rsidRPr="00532CC8">
        <w:rPr>
          <w:rFonts w:ascii="Times New Roman" w:hAnsi="Times New Roman" w:cs="Times New Roman"/>
          <w:sz w:val="24"/>
          <w:szCs w:val="24"/>
        </w:rPr>
        <w:t xml:space="preserve">was conducted </w:t>
      </w:r>
      <w:r w:rsidR="00B530C6" w:rsidRPr="00532CC8">
        <w:rPr>
          <w:rFonts w:ascii="Times New Roman" w:hAnsi="Times New Roman" w:cs="Times New Roman"/>
          <w:sz w:val="24"/>
          <w:szCs w:val="24"/>
        </w:rPr>
        <w:t xml:space="preserve">between each experiment to </w:t>
      </w:r>
      <w:r w:rsidR="002871D5" w:rsidRPr="00532CC8">
        <w:rPr>
          <w:rFonts w:ascii="Times New Roman" w:hAnsi="Times New Roman" w:cs="Times New Roman"/>
          <w:sz w:val="24"/>
          <w:szCs w:val="24"/>
        </w:rPr>
        <w:t>account</w:t>
      </w:r>
      <w:r w:rsidR="00B530C6" w:rsidRPr="00532CC8">
        <w:rPr>
          <w:rFonts w:ascii="Times New Roman" w:hAnsi="Times New Roman" w:cs="Times New Roman"/>
          <w:sz w:val="24"/>
          <w:szCs w:val="24"/>
        </w:rPr>
        <w:t xml:space="preserve"> for any decrease in sensitivity</w:t>
      </w:r>
      <w:r w:rsidR="00BA24E5">
        <w:rPr>
          <w:rFonts w:ascii="Times New Roman" w:hAnsi="Times New Roman" w:cs="Times New Roman"/>
          <w:sz w:val="24"/>
          <w:szCs w:val="24"/>
        </w:rPr>
        <w:t xml:space="preserve"> of the GPH-SPCE</w:t>
      </w:r>
      <w:r w:rsidR="00B530C6" w:rsidRPr="00532CC8">
        <w:rPr>
          <w:rFonts w:ascii="Times New Roman" w:hAnsi="Times New Roman" w:cs="Times New Roman"/>
          <w:sz w:val="24"/>
          <w:szCs w:val="24"/>
        </w:rPr>
        <w:t xml:space="preserve">. The current signal was converted to </w:t>
      </w:r>
      <w:r w:rsidR="002871D5" w:rsidRPr="00532CC8">
        <w:rPr>
          <w:rFonts w:ascii="Times New Roman" w:hAnsi="Times New Roman" w:cs="Times New Roman"/>
          <w:sz w:val="24"/>
          <w:szCs w:val="24"/>
        </w:rPr>
        <w:t xml:space="preserve">the </w:t>
      </w:r>
      <w:r w:rsidR="00B530C6" w:rsidRPr="00532CC8">
        <w:rPr>
          <w:rFonts w:ascii="Times New Roman" w:hAnsi="Times New Roman" w:cs="Times New Roman"/>
          <w:sz w:val="24"/>
          <w:szCs w:val="24"/>
        </w:rPr>
        <w:t xml:space="preserve">corresponding </w:t>
      </w:r>
      <w:r w:rsidR="00B530C6" w:rsidRPr="00532CC8">
        <w:rPr>
          <w:rFonts w:ascii="Times New Roman" w:hAnsi="Times New Roman" w:cs="Times New Roman"/>
          <w:i/>
          <w:sz w:val="24"/>
          <w:szCs w:val="24"/>
        </w:rPr>
        <w:t>p</w:t>
      </w:r>
      <w:r w:rsidR="002B2CED" w:rsidRPr="00532CC8">
        <w:rPr>
          <w:rFonts w:ascii="Times New Roman" w:hAnsi="Times New Roman" w:cs="Times New Roman"/>
          <w:sz w:val="24"/>
          <w:szCs w:val="24"/>
        </w:rPr>
        <w:t>NP</w:t>
      </w:r>
      <w:r w:rsidR="00B530C6" w:rsidRPr="00532CC8">
        <w:rPr>
          <w:rFonts w:ascii="Times New Roman" w:hAnsi="Times New Roman" w:cs="Times New Roman"/>
          <w:sz w:val="24"/>
          <w:szCs w:val="24"/>
        </w:rPr>
        <w:t xml:space="preserve"> </w:t>
      </w:r>
      <w:r w:rsidR="002871D5" w:rsidRPr="00532CC8">
        <w:rPr>
          <w:rFonts w:ascii="Times New Roman" w:hAnsi="Times New Roman" w:cs="Times New Roman"/>
          <w:sz w:val="24"/>
          <w:szCs w:val="24"/>
        </w:rPr>
        <w:t>concentration</w:t>
      </w:r>
      <w:r w:rsidR="00B530C6" w:rsidRPr="00532CC8">
        <w:rPr>
          <w:rFonts w:ascii="Times New Roman" w:hAnsi="Times New Roman" w:cs="Times New Roman"/>
          <w:sz w:val="24"/>
          <w:szCs w:val="24"/>
        </w:rPr>
        <w:t xml:space="preserve"> from the calibration experiment</w:t>
      </w:r>
      <w:r w:rsidR="002871D5" w:rsidRPr="00532CC8">
        <w:rPr>
          <w:rFonts w:ascii="Times New Roman" w:hAnsi="Times New Roman" w:cs="Times New Roman"/>
          <w:sz w:val="24"/>
          <w:szCs w:val="24"/>
        </w:rPr>
        <w:t>,</w:t>
      </w:r>
      <w:r w:rsidR="00B530C6" w:rsidRPr="00532CC8">
        <w:rPr>
          <w:rFonts w:ascii="Times New Roman" w:hAnsi="Times New Roman" w:cs="Times New Roman"/>
          <w:sz w:val="24"/>
          <w:szCs w:val="24"/>
        </w:rPr>
        <w:t xml:space="preserve"> and the slope, </w:t>
      </w:r>
      <w:r w:rsidR="00B530C6" w:rsidRPr="00532CC8">
        <w:rPr>
          <w:rFonts w:ascii="Times New Roman" w:hAnsi="Times New Roman" w:cs="Times New Roman"/>
          <w:i/>
          <w:sz w:val="24"/>
          <w:szCs w:val="24"/>
        </w:rPr>
        <w:t>i.e.</w:t>
      </w:r>
      <w:r w:rsidR="00B530C6" w:rsidRPr="00532CC8">
        <w:rPr>
          <w:rFonts w:ascii="Times New Roman" w:hAnsi="Times New Roman" w:cs="Times New Roman"/>
          <w:sz w:val="24"/>
          <w:szCs w:val="24"/>
        </w:rPr>
        <w:t xml:space="preserve"> rate</w:t>
      </w:r>
      <w:r w:rsidR="002871D5" w:rsidRPr="00532CC8">
        <w:rPr>
          <w:rFonts w:ascii="Times New Roman" w:hAnsi="Times New Roman" w:cs="Times New Roman"/>
          <w:sz w:val="24"/>
          <w:szCs w:val="24"/>
        </w:rPr>
        <w:t xml:space="preserve"> of </w:t>
      </w:r>
      <w:r w:rsidR="002871D5" w:rsidRPr="00BA24E5">
        <w:rPr>
          <w:rFonts w:ascii="Times New Roman" w:hAnsi="Times New Roman" w:cs="Times New Roman"/>
          <w:i/>
          <w:sz w:val="24"/>
          <w:szCs w:val="24"/>
        </w:rPr>
        <w:t>p</w:t>
      </w:r>
      <w:r w:rsidR="002871D5" w:rsidRPr="00532CC8">
        <w:rPr>
          <w:rFonts w:ascii="Times New Roman" w:hAnsi="Times New Roman" w:cs="Times New Roman"/>
          <w:sz w:val="24"/>
          <w:szCs w:val="24"/>
        </w:rPr>
        <w:t>NPL hydrolysis</w:t>
      </w:r>
      <w:r w:rsidR="00B530C6" w:rsidRPr="00532CC8">
        <w:rPr>
          <w:rFonts w:ascii="Times New Roman" w:hAnsi="Times New Roman" w:cs="Times New Roman"/>
          <w:sz w:val="24"/>
          <w:szCs w:val="24"/>
        </w:rPr>
        <w:t xml:space="preserve">, </w:t>
      </w:r>
      <w:r w:rsidR="002871D5" w:rsidRPr="00532CC8">
        <w:rPr>
          <w:rFonts w:ascii="Times New Roman" w:hAnsi="Times New Roman" w:cs="Times New Roman"/>
          <w:sz w:val="24"/>
          <w:szCs w:val="24"/>
        </w:rPr>
        <w:t xml:space="preserve">of this plot provides a measure of the </w:t>
      </w:r>
      <w:r w:rsidR="002B2CED" w:rsidRPr="00532CC8">
        <w:rPr>
          <w:rFonts w:ascii="Times New Roman" w:hAnsi="Times New Roman" w:cs="Times New Roman"/>
          <w:i/>
          <w:sz w:val="24"/>
          <w:szCs w:val="24"/>
        </w:rPr>
        <w:t>Hj</w:t>
      </w:r>
      <w:r w:rsidR="002871D5" w:rsidRPr="00532CC8">
        <w:rPr>
          <w:rFonts w:ascii="Times New Roman" w:hAnsi="Times New Roman" w:cs="Times New Roman"/>
          <w:sz w:val="24"/>
          <w:szCs w:val="24"/>
        </w:rPr>
        <w:t>Cel7A concentration with free active site (</w:t>
      </w:r>
      <w:r w:rsidR="002871D5" w:rsidRPr="00532CC8">
        <w:rPr>
          <w:rFonts w:ascii="Times New Roman" w:hAnsi="Times New Roman" w:cs="Times New Roman"/>
          <w:i/>
          <w:sz w:val="24"/>
          <w:szCs w:val="24"/>
        </w:rPr>
        <w:t>i.e.</w:t>
      </w:r>
      <w:r w:rsidR="002871D5" w:rsidRPr="00532CC8">
        <w:rPr>
          <w:rFonts w:ascii="Times New Roman" w:hAnsi="Times New Roman" w:cs="Times New Roman"/>
          <w:sz w:val="24"/>
          <w:szCs w:val="24"/>
        </w:rPr>
        <w:t xml:space="preserve"> free and </w:t>
      </w:r>
      <w:r w:rsidR="002B2CED" w:rsidRPr="00532CC8">
        <w:rPr>
          <w:rFonts w:ascii="Times New Roman" w:hAnsi="Times New Roman" w:cs="Times New Roman"/>
          <w:sz w:val="24"/>
          <w:szCs w:val="24"/>
        </w:rPr>
        <w:t>associated</w:t>
      </w:r>
      <w:r w:rsidR="00532CC8" w:rsidRPr="00532CC8">
        <w:rPr>
          <w:rFonts w:ascii="Times New Roman" w:hAnsi="Times New Roman" w:cs="Times New Roman"/>
          <w:sz w:val="24"/>
          <w:szCs w:val="24"/>
        </w:rPr>
        <w:t xml:space="preserve"> enzyme in Fig</w:t>
      </w:r>
      <w:r w:rsidR="006308FE">
        <w:rPr>
          <w:rFonts w:ascii="Times New Roman" w:hAnsi="Times New Roman" w:cs="Times New Roman"/>
          <w:sz w:val="24"/>
          <w:szCs w:val="24"/>
        </w:rPr>
        <w:t>ure</w:t>
      </w:r>
      <w:r w:rsidR="00532CC8" w:rsidRPr="00532CC8">
        <w:rPr>
          <w:rFonts w:ascii="Times New Roman" w:hAnsi="Times New Roman" w:cs="Times New Roman"/>
          <w:sz w:val="24"/>
          <w:szCs w:val="24"/>
        </w:rPr>
        <w:t xml:space="preserve"> 1).</w:t>
      </w:r>
    </w:p>
    <w:p w:rsidR="00B530C6" w:rsidRPr="00532CC8" w:rsidRDefault="007B181B" w:rsidP="00A014B0">
      <w:pPr>
        <w:spacing w:line="240" w:lineRule="auto"/>
        <w:jc w:val="both"/>
        <w:rPr>
          <w:rFonts w:ascii="Times New Roman" w:hAnsi="Times New Roman" w:cs="Times New Roman"/>
          <w:i/>
          <w:sz w:val="24"/>
          <w:szCs w:val="24"/>
        </w:rPr>
      </w:pPr>
      <w:r w:rsidRPr="00532CC8">
        <w:rPr>
          <w:rFonts w:ascii="Times New Roman" w:hAnsi="Times New Roman" w:cs="Times New Roman"/>
          <w:i/>
          <w:sz w:val="24"/>
          <w:szCs w:val="24"/>
        </w:rPr>
        <w:t>Adsorption</w:t>
      </w:r>
      <w:r w:rsidR="00B530C6" w:rsidRPr="00532CC8">
        <w:rPr>
          <w:rFonts w:ascii="Times New Roman" w:hAnsi="Times New Roman" w:cs="Times New Roman"/>
          <w:i/>
          <w:sz w:val="24"/>
          <w:szCs w:val="24"/>
        </w:rPr>
        <w:t xml:space="preserve"> experiment</w:t>
      </w:r>
      <w:r w:rsidR="002871D5" w:rsidRPr="00532CC8">
        <w:rPr>
          <w:rFonts w:ascii="Times New Roman" w:hAnsi="Times New Roman" w:cs="Times New Roman"/>
          <w:i/>
          <w:sz w:val="24"/>
          <w:szCs w:val="24"/>
        </w:rPr>
        <w:t xml:space="preserve">s. </w:t>
      </w:r>
      <w:r w:rsidR="00B530C6" w:rsidRPr="00532CC8">
        <w:rPr>
          <w:rFonts w:ascii="Times New Roman" w:hAnsi="Times New Roman" w:cs="Times New Roman"/>
          <w:sz w:val="24"/>
          <w:szCs w:val="24"/>
        </w:rPr>
        <w:t xml:space="preserve">The adsorption kinetics of </w:t>
      </w:r>
      <w:r w:rsidR="00F2647C">
        <w:rPr>
          <w:rFonts w:ascii="Times New Roman" w:hAnsi="Times New Roman" w:cs="Times New Roman"/>
          <w:i/>
          <w:sz w:val="24"/>
          <w:szCs w:val="24"/>
        </w:rPr>
        <w:t>Hj</w:t>
      </w:r>
      <w:r w:rsidR="00B530C6" w:rsidRPr="00532CC8">
        <w:rPr>
          <w:rFonts w:ascii="Times New Roman" w:hAnsi="Times New Roman" w:cs="Times New Roman"/>
          <w:sz w:val="24"/>
          <w:szCs w:val="24"/>
        </w:rPr>
        <w:t xml:space="preserve">Cel7A (100 nM) </w:t>
      </w:r>
      <w:r w:rsidR="009C42D6">
        <w:rPr>
          <w:rFonts w:ascii="Times New Roman" w:hAnsi="Times New Roman" w:cs="Times New Roman"/>
          <w:sz w:val="24"/>
          <w:szCs w:val="24"/>
        </w:rPr>
        <w:t xml:space="preserve">to Avicel </w:t>
      </w:r>
      <w:r w:rsidR="00B530C6" w:rsidRPr="00532CC8">
        <w:rPr>
          <w:rFonts w:ascii="Times New Roman" w:hAnsi="Times New Roman" w:cs="Times New Roman"/>
          <w:sz w:val="24"/>
          <w:szCs w:val="24"/>
        </w:rPr>
        <w:t xml:space="preserve">was measured </w:t>
      </w:r>
      <w:r w:rsidR="002871D5" w:rsidRPr="00532CC8">
        <w:rPr>
          <w:rFonts w:ascii="Times New Roman" w:hAnsi="Times New Roman" w:cs="Times New Roman"/>
          <w:sz w:val="24"/>
          <w:szCs w:val="24"/>
        </w:rPr>
        <w:t>in</w:t>
      </w:r>
      <w:r w:rsidR="00B530C6" w:rsidRPr="00532CC8">
        <w:rPr>
          <w:rFonts w:ascii="Times New Roman" w:hAnsi="Times New Roman" w:cs="Times New Roman"/>
          <w:sz w:val="24"/>
          <w:szCs w:val="24"/>
        </w:rPr>
        <w:t xml:space="preserve"> 100 ml </w:t>
      </w:r>
      <w:r w:rsidR="002871D5" w:rsidRPr="00532CC8">
        <w:rPr>
          <w:rFonts w:ascii="Times New Roman" w:hAnsi="Times New Roman" w:cs="Times New Roman"/>
          <w:sz w:val="24"/>
          <w:szCs w:val="24"/>
        </w:rPr>
        <w:t xml:space="preserve">samples </w:t>
      </w:r>
      <w:r w:rsidR="00B530C6" w:rsidRPr="00532CC8">
        <w:rPr>
          <w:rFonts w:ascii="Times New Roman" w:hAnsi="Times New Roman" w:cs="Times New Roman"/>
          <w:sz w:val="24"/>
          <w:szCs w:val="24"/>
        </w:rPr>
        <w:t>stirred at 500 rpm.</w:t>
      </w:r>
      <w:r w:rsidR="002871D5" w:rsidRPr="00532CC8">
        <w:rPr>
          <w:rFonts w:ascii="Times New Roman" w:hAnsi="Times New Roman" w:cs="Times New Roman"/>
          <w:sz w:val="24"/>
          <w:szCs w:val="24"/>
        </w:rPr>
        <w:t xml:space="preserve"> Upon addition of the enzyme,</w:t>
      </w:r>
      <w:r w:rsidR="00B530C6" w:rsidRPr="00532CC8">
        <w:rPr>
          <w:rFonts w:ascii="Times New Roman" w:hAnsi="Times New Roman" w:cs="Times New Roman"/>
          <w:sz w:val="24"/>
          <w:szCs w:val="24"/>
        </w:rPr>
        <w:t xml:space="preserve"> </w:t>
      </w:r>
      <w:r w:rsidR="002871D5" w:rsidRPr="00532CC8">
        <w:rPr>
          <w:rFonts w:ascii="Times New Roman" w:hAnsi="Times New Roman" w:cs="Times New Roman"/>
          <w:sz w:val="24"/>
          <w:szCs w:val="24"/>
        </w:rPr>
        <w:t>2 ml samples were retrieved</w:t>
      </w:r>
      <w:r w:rsidR="00B530C6" w:rsidRPr="00532CC8">
        <w:rPr>
          <w:rFonts w:ascii="Times New Roman" w:hAnsi="Times New Roman" w:cs="Times New Roman"/>
          <w:sz w:val="24"/>
          <w:szCs w:val="24"/>
        </w:rPr>
        <w:t xml:space="preserve"> at </w:t>
      </w:r>
      <w:r w:rsidR="00485011">
        <w:rPr>
          <w:rFonts w:ascii="Times New Roman" w:hAnsi="Times New Roman" w:cs="Times New Roman"/>
          <w:sz w:val="24"/>
          <w:szCs w:val="24"/>
        </w:rPr>
        <w:t>different times. The 2 ml</w:t>
      </w:r>
      <w:r w:rsidR="002871D5" w:rsidRPr="00532CC8">
        <w:rPr>
          <w:rFonts w:ascii="Times New Roman" w:hAnsi="Times New Roman" w:cs="Times New Roman"/>
          <w:sz w:val="24"/>
          <w:szCs w:val="24"/>
        </w:rPr>
        <w:t xml:space="preserve"> were immediately </w:t>
      </w:r>
      <w:r w:rsidR="005F5A29" w:rsidRPr="00532CC8">
        <w:rPr>
          <w:rFonts w:ascii="Times New Roman" w:hAnsi="Times New Roman" w:cs="Times New Roman"/>
          <w:sz w:val="24"/>
          <w:szCs w:val="24"/>
        </w:rPr>
        <w:t xml:space="preserve">transferred to a centrifuge and spun </w:t>
      </w:r>
      <w:r w:rsidR="00B530C6" w:rsidRPr="00532CC8">
        <w:rPr>
          <w:rFonts w:ascii="Times New Roman" w:hAnsi="Times New Roman" w:cs="Times New Roman"/>
          <w:sz w:val="24"/>
          <w:szCs w:val="24"/>
        </w:rPr>
        <w:t>at 14500 RPM (7000</w:t>
      </w:r>
      <w:r w:rsidR="00B530C6" w:rsidRPr="00532CC8">
        <w:rPr>
          <w:rFonts w:ascii="Times New Roman" w:hAnsi="Times New Roman" w:cs="Times New Roman"/>
          <w:i/>
          <w:sz w:val="24"/>
          <w:szCs w:val="24"/>
        </w:rPr>
        <w:t>g</w:t>
      </w:r>
      <w:r w:rsidR="00B530C6" w:rsidRPr="00532CC8">
        <w:rPr>
          <w:rFonts w:ascii="Times New Roman" w:hAnsi="Times New Roman" w:cs="Times New Roman"/>
          <w:sz w:val="24"/>
          <w:szCs w:val="24"/>
        </w:rPr>
        <w:t>) for 30 sec. The intrinsic enzyme fluorescence on the supernatant (λ</w:t>
      </w:r>
      <w:r w:rsidR="00B530C6" w:rsidRPr="00532CC8">
        <w:rPr>
          <w:rFonts w:ascii="Times New Roman" w:hAnsi="Times New Roman" w:cs="Times New Roman"/>
          <w:sz w:val="24"/>
          <w:szCs w:val="24"/>
          <w:vertAlign w:val="subscript"/>
        </w:rPr>
        <w:t>ex</w:t>
      </w:r>
      <w:r w:rsidR="00B530C6" w:rsidRPr="00532CC8">
        <w:rPr>
          <w:rFonts w:ascii="Times New Roman" w:hAnsi="Times New Roman" w:cs="Times New Roman"/>
          <w:sz w:val="24"/>
          <w:szCs w:val="24"/>
        </w:rPr>
        <w:t>/λ</w:t>
      </w:r>
      <w:r w:rsidR="00B530C6" w:rsidRPr="00532CC8">
        <w:rPr>
          <w:rFonts w:ascii="Times New Roman" w:hAnsi="Times New Roman" w:cs="Times New Roman"/>
          <w:sz w:val="24"/>
          <w:szCs w:val="24"/>
          <w:vertAlign w:val="subscript"/>
        </w:rPr>
        <w:t>em</w:t>
      </w:r>
      <w:r w:rsidR="00B530C6" w:rsidRPr="00532CC8">
        <w:rPr>
          <w:rFonts w:ascii="Times New Roman" w:hAnsi="Times New Roman" w:cs="Times New Roman"/>
          <w:sz w:val="24"/>
          <w:szCs w:val="24"/>
        </w:rPr>
        <w:t xml:space="preserve"> = 280/345 nm) was determined with a Shimadzu Spectrofluorophotometer (RF-5301PC)</w:t>
      </w:r>
      <w:r w:rsidR="005F5A29" w:rsidRPr="00532CC8">
        <w:rPr>
          <w:rFonts w:ascii="Times New Roman" w:hAnsi="Times New Roman" w:cs="Times New Roman"/>
          <w:sz w:val="24"/>
          <w:szCs w:val="24"/>
        </w:rPr>
        <w:t xml:space="preserve"> and converted to the </w:t>
      </w:r>
      <w:r w:rsidR="00B530C6" w:rsidRPr="00532CC8">
        <w:rPr>
          <w:rFonts w:ascii="Times New Roman" w:hAnsi="Times New Roman" w:cs="Times New Roman"/>
          <w:sz w:val="24"/>
          <w:szCs w:val="24"/>
        </w:rPr>
        <w:t>concentration</w:t>
      </w:r>
      <w:r w:rsidR="005F5A29" w:rsidRPr="00532CC8">
        <w:rPr>
          <w:rFonts w:ascii="Times New Roman" w:hAnsi="Times New Roman" w:cs="Times New Roman"/>
          <w:sz w:val="24"/>
          <w:szCs w:val="24"/>
        </w:rPr>
        <w:t xml:space="preserve"> of free enzyme on the basis of a </w:t>
      </w:r>
      <w:r w:rsidR="00B530C6" w:rsidRPr="00532CC8">
        <w:rPr>
          <w:rFonts w:ascii="Times New Roman" w:hAnsi="Times New Roman" w:cs="Times New Roman"/>
          <w:sz w:val="24"/>
          <w:szCs w:val="24"/>
        </w:rPr>
        <w:t>separate standard curve (10-100 nM</w:t>
      </w:r>
      <w:r w:rsidR="006443A4" w:rsidRPr="006443A4">
        <w:rPr>
          <w:rFonts w:ascii="Times New Roman" w:hAnsi="Times New Roman" w:cs="Times New Roman"/>
          <w:i/>
          <w:sz w:val="24"/>
          <w:szCs w:val="24"/>
        </w:rPr>
        <w:t xml:space="preserve"> </w:t>
      </w:r>
      <w:r w:rsidR="006443A4">
        <w:rPr>
          <w:rFonts w:ascii="Times New Roman" w:hAnsi="Times New Roman" w:cs="Times New Roman"/>
          <w:i/>
          <w:sz w:val="24"/>
          <w:szCs w:val="24"/>
        </w:rPr>
        <w:t>Hj</w:t>
      </w:r>
      <w:r w:rsidR="006443A4" w:rsidRPr="00532CC8">
        <w:rPr>
          <w:rFonts w:ascii="Times New Roman" w:hAnsi="Times New Roman" w:cs="Times New Roman"/>
          <w:sz w:val="24"/>
          <w:szCs w:val="24"/>
        </w:rPr>
        <w:t>Cel7A</w:t>
      </w:r>
      <w:r w:rsidR="00B530C6" w:rsidRPr="00532CC8">
        <w:rPr>
          <w:rFonts w:ascii="Times New Roman" w:hAnsi="Times New Roman" w:cs="Times New Roman"/>
          <w:sz w:val="24"/>
          <w:szCs w:val="24"/>
        </w:rPr>
        <w:t xml:space="preserve">). The </w:t>
      </w:r>
      <w:r w:rsidR="002B2CED" w:rsidRPr="00532CC8">
        <w:rPr>
          <w:rFonts w:ascii="Times New Roman" w:hAnsi="Times New Roman" w:cs="Times New Roman"/>
          <w:sz w:val="24"/>
          <w:szCs w:val="24"/>
        </w:rPr>
        <w:t xml:space="preserve">adsorption </w:t>
      </w:r>
      <w:r w:rsidR="00B530C6" w:rsidRPr="00532CC8">
        <w:rPr>
          <w:rFonts w:ascii="Times New Roman" w:hAnsi="Times New Roman" w:cs="Times New Roman"/>
          <w:sz w:val="24"/>
          <w:szCs w:val="24"/>
        </w:rPr>
        <w:t>experiment</w:t>
      </w:r>
      <w:r w:rsidR="006443A4">
        <w:rPr>
          <w:rFonts w:ascii="Times New Roman" w:hAnsi="Times New Roman" w:cs="Times New Roman"/>
          <w:sz w:val="24"/>
          <w:szCs w:val="24"/>
        </w:rPr>
        <w:t>s were</w:t>
      </w:r>
      <w:r w:rsidR="00B530C6" w:rsidRPr="00532CC8">
        <w:rPr>
          <w:rFonts w:ascii="Times New Roman" w:hAnsi="Times New Roman" w:cs="Times New Roman"/>
          <w:sz w:val="24"/>
          <w:szCs w:val="24"/>
        </w:rPr>
        <w:t xml:space="preserve"> performed in triplicate.</w:t>
      </w:r>
    </w:p>
    <w:p w:rsidR="00206361" w:rsidRDefault="00B530C6" w:rsidP="00A014B0">
      <w:pPr>
        <w:spacing w:line="240" w:lineRule="auto"/>
        <w:jc w:val="both"/>
        <w:rPr>
          <w:rFonts w:ascii="Times New Roman" w:hAnsi="Times New Roman" w:cs="Times New Roman"/>
          <w:sz w:val="24"/>
          <w:szCs w:val="24"/>
        </w:rPr>
      </w:pPr>
      <w:r w:rsidRPr="00532CC8">
        <w:rPr>
          <w:rFonts w:ascii="Times New Roman" w:hAnsi="Times New Roman" w:cs="Times New Roman"/>
          <w:sz w:val="24"/>
          <w:szCs w:val="24"/>
          <w:lang w:val="en-GB"/>
        </w:rPr>
        <w:t xml:space="preserve">All experiments were conducted at </w:t>
      </w:r>
      <w:r w:rsidRPr="00532CC8">
        <w:rPr>
          <w:rFonts w:ascii="Times New Roman" w:hAnsi="Times New Roman" w:cs="Times New Roman"/>
          <w:sz w:val="24"/>
          <w:szCs w:val="24"/>
        </w:rPr>
        <w:t>25.0 ± 0.1 °C.</w:t>
      </w:r>
      <w:r w:rsidR="005F5A29" w:rsidRPr="00532CC8">
        <w:rPr>
          <w:rFonts w:ascii="Times New Roman" w:hAnsi="Times New Roman" w:cs="Times New Roman"/>
          <w:sz w:val="24"/>
          <w:szCs w:val="24"/>
        </w:rPr>
        <w:t xml:space="preserve"> </w:t>
      </w:r>
      <w:r w:rsidRPr="00532CC8">
        <w:rPr>
          <w:rFonts w:ascii="Times New Roman" w:hAnsi="Times New Roman" w:cs="Times New Roman"/>
          <w:sz w:val="24"/>
          <w:szCs w:val="24"/>
        </w:rPr>
        <w:t>Data were analyzed in OriginPro 9.0 (OriginLab, Northampton, MA, USA)</w:t>
      </w:r>
      <w:r w:rsidR="006B2F7D">
        <w:rPr>
          <w:rFonts w:ascii="Times New Roman" w:hAnsi="Times New Roman" w:cs="Times New Roman"/>
          <w:sz w:val="24"/>
          <w:szCs w:val="24"/>
        </w:rPr>
        <w:t>.</w:t>
      </w:r>
    </w:p>
    <w:p w:rsidR="00A014B0" w:rsidRDefault="00A014B0" w:rsidP="00A014B0">
      <w:pPr>
        <w:spacing w:line="240" w:lineRule="auto"/>
        <w:jc w:val="both"/>
        <w:rPr>
          <w:rFonts w:ascii="Times New Roman" w:hAnsi="Times New Roman" w:cs="Times New Roman"/>
          <w:sz w:val="24"/>
          <w:szCs w:val="24"/>
        </w:rPr>
      </w:pPr>
    </w:p>
    <w:p w:rsidR="00A014B0" w:rsidRDefault="00A014B0">
      <w:pPr>
        <w:rPr>
          <w:rFonts w:ascii="Times New Roman" w:hAnsi="Times New Roman" w:cs="Times New Roman"/>
          <w:b/>
          <w:sz w:val="24"/>
          <w:szCs w:val="24"/>
        </w:rPr>
      </w:pPr>
      <w:r>
        <w:rPr>
          <w:rFonts w:ascii="Times New Roman" w:hAnsi="Times New Roman" w:cs="Times New Roman"/>
          <w:b/>
          <w:sz w:val="24"/>
          <w:szCs w:val="24"/>
        </w:rPr>
        <w:br w:type="page"/>
      </w:r>
    </w:p>
    <w:p w:rsidR="00206361" w:rsidRPr="00A014B0" w:rsidRDefault="00206361" w:rsidP="00A014B0">
      <w:pPr>
        <w:spacing w:line="480" w:lineRule="auto"/>
        <w:jc w:val="both"/>
        <w:rPr>
          <w:rFonts w:ascii="Times New Roman" w:hAnsi="Times New Roman" w:cs="Times New Roman"/>
          <w:b/>
          <w:sz w:val="24"/>
          <w:szCs w:val="24"/>
        </w:rPr>
      </w:pPr>
      <w:r w:rsidRPr="00A014B0">
        <w:rPr>
          <w:rFonts w:ascii="Times New Roman" w:hAnsi="Times New Roman" w:cs="Times New Roman"/>
          <w:b/>
          <w:sz w:val="24"/>
          <w:szCs w:val="24"/>
        </w:rPr>
        <w:lastRenderedPageBreak/>
        <w:t>R</w:t>
      </w:r>
      <w:r w:rsidR="00532CC8" w:rsidRPr="00A014B0">
        <w:rPr>
          <w:rFonts w:ascii="Times New Roman" w:hAnsi="Times New Roman" w:cs="Times New Roman"/>
          <w:b/>
          <w:sz w:val="24"/>
          <w:szCs w:val="24"/>
        </w:rPr>
        <w:t>ESULTS AND DISCUSSION</w:t>
      </w:r>
    </w:p>
    <w:p w:rsidR="000462F8" w:rsidRDefault="009F285A" w:rsidP="00A014B0">
      <w:pPr>
        <w:spacing w:line="240" w:lineRule="auto"/>
        <w:jc w:val="both"/>
        <w:rPr>
          <w:rFonts w:ascii="Times New Roman" w:hAnsi="Times New Roman" w:cs="Times New Roman"/>
          <w:sz w:val="24"/>
          <w:szCs w:val="24"/>
        </w:rPr>
      </w:pPr>
      <w:r w:rsidRPr="00532CC8">
        <w:rPr>
          <w:rFonts w:ascii="Times New Roman" w:hAnsi="Times New Roman" w:cs="Times New Roman"/>
          <w:i/>
          <w:sz w:val="24"/>
          <w:szCs w:val="24"/>
        </w:rPr>
        <w:t>Development of e</w:t>
      </w:r>
      <w:r w:rsidR="00B95F89" w:rsidRPr="00532CC8">
        <w:rPr>
          <w:rFonts w:ascii="Times New Roman" w:hAnsi="Times New Roman" w:cs="Times New Roman"/>
          <w:i/>
          <w:sz w:val="24"/>
          <w:szCs w:val="24"/>
        </w:rPr>
        <w:t>lectrochemical assay</w:t>
      </w:r>
      <w:r w:rsidR="00206361" w:rsidRPr="00532CC8">
        <w:rPr>
          <w:rFonts w:ascii="Times New Roman" w:hAnsi="Times New Roman" w:cs="Times New Roman"/>
          <w:i/>
          <w:sz w:val="24"/>
          <w:szCs w:val="24"/>
        </w:rPr>
        <w:t>.</w:t>
      </w:r>
      <w:r w:rsidR="00B95F89" w:rsidRPr="00532CC8">
        <w:rPr>
          <w:rFonts w:ascii="Times New Roman" w:hAnsi="Times New Roman" w:cs="Times New Roman"/>
          <w:sz w:val="24"/>
          <w:szCs w:val="24"/>
        </w:rPr>
        <w:t xml:space="preserve"> </w:t>
      </w:r>
      <w:r w:rsidR="003C1646" w:rsidRPr="000B3D1C">
        <w:rPr>
          <w:rFonts w:ascii="Times New Roman" w:hAnsi="Times New Roman" w:cs="Times New Roman"/>
          <w:sz w:val="24"/>
          <w:szCs w:val="24"/>
        </w:rPr>
        <w:t xml:space="preserve">Tests of </w:t>
      </w:r>
      <w:r w:rsidR="00337F97">
        <w:rPr>
          <w:rFonts w:ascii="Times New Roman" w:hAnsi="Times New Roman" w:cs="Times New Roman"/>
          <w:sz w:val="24"/>
          <w:szCs w:val="24"/>
        </w:rPr>
        <w:t>four</w:t>
      </w:r>
      <w:r w:rsidR="003C1646" w:rsidRPr="000B3D1C">
        <w:rPr>
          <w:rFonts w:ascii="Times New Roman" w:hAnsi="Times New Roman" w:cs="Times New Roman"/>
          <w:sz w:val="24"/>
          <w:szCs w:val="24"/>
        </w:rPr>
        <w:t xml:space="preserve"> artificial substrates</w:t>
      </w:r>
      <w:r w:rsidR="00337F97">
        <w:rPr>
          <w:rFonts w:ascii="Times New Roman" w:hAnsi="Times New Roman" w:cs="Times New Roman"/>
          <w:sz w:val="24"/>
          <w:szCs w:val="24"/>
        </w:rPr>
        <w:t xml:space="preserve"> (</w:t>
      </w:r>
      <w:r w:rsidR="00337F97" w:rsidRPr="00337F97">
        <w:rPr>
          <w:rFonts w:ascii="Times New Roman" w:hAnsi="Times New Roman" w:cs="Times New Roman"/>
          <w:i/>
          <w:sz w:val="24"/>
          <w:szCs w:val="24"/>
        </w:rPr>
        <w:t>p</w:t>
      </w:r>
      <w:r w:rsidR="00337F97">
        <w:rPr>
          <w:rFonts w:ascii="Times New Roman" w:hAnsi="Times New Roman" w:cs="Times New Roman"/>
          <w:sz w:val="24"/>
          <w:szCs w:val="24"/>
        </w:rPr>
        <w:t xml:space="preserve">NPL, MUC, </w:t>
      </w:r>
      <w:r w:rsidR="00337F97" w:rsidRPr="00337F97">
        <w:rPr>
          <w:rFonts w:ascii="Times New Roman" w:hAnsi="Times New Roman" w:cs="Times New Roman"/>
          <w:i/>
          <w:sz w:val="24"/>
          <w:szCs w:val="24"/>
        </w:rPr>
        <w:t>p</w:t>
      </w:r>
      <w:r w:rsidR="00337F97">
        <w:rPr>
          <w:rFonts w:ascii="Times New Roman" w:hAnsi="Times New Roman" w:cs="Times New Roman"/>
          <w:sz w:val="24"/>
          <w:szCs w:val="24"/>
        </w:rPr>
        <w:t xml:space="preserve">APC and </w:t>
      </w:r>
      <w:r w:rsidR="00337F97" w:rsidRPr="00337F97">
        <w:rPr>
          <w:rFonts w:ascii="Times New Roman" w:hAnsi="Times New Roman" w:cs="Times New Roman"/>
          <w:i/>
          <w:sz w:val="24"/>
          <w:szCs w:val="24"/>
        </w:rPr>
        <w:t>p</w:t>
      </w:r>
      <w:r w:rsidR="00337F97">
        <w:rPr>
          <w:rFonts w:ascii="Times New Roman" w:hAnsi="Times New Roman" w:cs="Times New Roman"/>
          <w:sz w:val="24"/>
          <w:szCs w:val="24"/>
        </w:rPr>
        <w:t>APL)</w:t>
      </w:r>
      <w:r w:rsidR="003C1646" w:rsidRPr="000B3D1C">
        <w:rPr>
          <w:rFonts w:ascii="Times New Roman" w:hAnsi="Times New Roman" w:cs="Times New Roman"/>
          <w:sz w:val="24"/>
          <w:szCs w:val="24"/>
        </w:rPr>
        <w:t xml:space="preserve"> with </w:t>
      </w:r>
      <w:r w:rsidR="005953D2" w:rsidRPr="000B3D1C">
        <w:rPr>
          <w:rFonts w:ascii="Times New Roman" w:hAnsi="Times New Roman" w:cs="Times New Roman"/>
          <w:sz w:val="24"/>
          <w:szCs w:val="24"/>
        </w:rPr>
        <w:t>electro</w:t>
      </w:r>
      <w:r w:rsidR="00F2569E">
        <w:rPr>
          <w:rFonts w:ascii="Times New Roman" w:hAnsi="Times New Roman" w:cs="Times New Roman"/>
          <w:sz w:val="24"/>
          <w:szCs w:val="24"/>
        </w:rPr>
        <w:t xml:space="preserve">chemical </w:t>
      </w:r>
      <w:r w:rsidR="005953D2" w:rsidRPr="000B3D1C">
        <w:rPr>
          <w:rFonts w:ascii="Times New Roman" w:hAnsi="Times New Roman" w:cs="Times New Roman"/>
          <w:sz w:val="24"/>
          <w:szCs w:val="24"/>
        </w:rPr>
        <w:t>active products (</w:t>
      </w:r>
      <w:r w:rsidR="005953D2" w:rsidRPr="00337F97">
        <w:rPr>
          <w:rFonts w:ascii="Times New Roman" w:hAnsi="Times New Roman" w:cs="Times New Roman"/>
          <w:i/>
          <w:sz w:val="24"/>
          <w:szCs w:val="24"/>
        </w:rPr>
        <w:t>p</w:t>
      </w:r>
      <w:r w:rsidR="005953D2" w:rsidRPr="00337F97">
        <w:rPr>
          <w:rFonts w:ascii="Times New Roman" w:hAnsi="Times New Roman" w:cs="Times New Roman"/>
          <w:sz w:val="24"/>
          <w:szCs w:val="24"/>
        </w:rPr>
        <w:t>NP</w:t>
      </w:r>
      <w:r w:rsidR="000B3D1C" w:rsidRPr="00337F97">
        <w:rPr>
          <w:rFonts w:ascii="Times New Roman" w:hAnsi="Times New Roman" w:cs="Times New Roman"/>
          <w:sz w:val="24"/>
          <w:szCs w:val="24"/>
        </w:rPr>
        <w:t xml:space="preserve">, MU and </w:t>
      </w:r>
      <w:r w:rsidR="000B3D1C" w:rsidRPr="00337F97">
        <w:rPr>
          <w:rFonts w:ascii="Times New Roman" w:hAnsi="Times New Roman" w:cs="Times New Roman"/>
          <w:i/>
          <w:sz w:val="24"/>
          <w:szCs w:val="24"/>
        </w:rPr>
        <w:t>p</w:t>
      </w:r>
      <w:r w:rsidR="000B3D1C" w:rsidRPr="00337F97">
        <w:rPr>
          <w:rFonts w:ascii="Times New Roman" w:hAnsi="Times New Roman" w:cs="Times New Roman"/>
          <w:sz w:val="24"/>
          <w:szCs w:val="24"/>
        </w:rPr>
        <w:t>AP</w:t>
      </w:r>
      <w:r w:rsidR="000B3D1C">
        <w:rPr>
          <w:rFonts w:ascii="Times New Roman" w:hAnsi="Times New Roman" w:cs="Times New Roman"/>
          <w:i/>
          <w:sz w:val="24"/>
          <w:szCs w:val="24"/>
        </w:rPr>
        <w:t>)</w:t>
      </w:r>
      <w:r w:rsidR="005953D2" w:rsidRPr="000B3D1C">
        <w:rPr>
          <w:rFonts w:ascii="Times New Roman" w:hAnsi="Times New Roman" w:cs="Times New Roman"/>
          <w:sz w:val="24"/>
          <w:szCs w:val="24"/>
        </w:rPr>
        <w:t xml:space="preserve"> </w:t>
      </w:r>
      <w:r w:rsidR="003C1646" w:rsidRPr="000B3D1C">
        <w:rPr>
          <w:rFonts w:ascii="Times New Roman" w:hAnsi="Times New Roman" w:cs="Times New Roman"/>
          <w:sz w:val="24"/>
          <w:szCs w:val="24"/>
        </w:rPr>
        <w:t xml:space="preserve">showed that </w:t>
      </w:r>
      <w:r w:rsidR="003C1646" w:rsidRPr="000B3D1C">
        <w:rPr>
          <w:rFonts w:ascii="Times New Roman" w:hAnsi="Times New Roman" w:cs="Times New Roman"/>
          <w:i/>
          <w:sz w:val="24"/>
          <w:szCs w:val="24"/>
        </w:rPr>
        <w:t>p</w:t>
      </w:r>
      <w:r w:rsidR="003C1646" w:rsidRPr="000B3D1C">
        <w:rPr>
          <w:rFonts w:ascii="Times New Roman" w:hAnsi="Times New Roman" w:cs="Times New Roman"/>
          <w:sz w:val="24"/>
          <w:szCs w:val="24"/>
        </w:rPr>
        <w:t>NPL was</w:t>
      </w:r>
      <w:r w:rsidR="00D12B48">
        <w:rPr>
          <w:rFonts w:ascii="Times New Roman" w:hAnsi="Times New Roman" w:cs="Times New Roman"/>
          <w:sz w:val="24"/>
          <w:szCs w:val="24"/>
        </w:rPr>
        <w:t xml:space="preserve"> the most applicable as </w:t>
      </w:r>
      <w:r w:rsidR="00337F97" w:rsidRPr="00337F97">
        <w:rPr>
          <w:rFonts w:ascii="Times New Roman" w:hAnsi="Times New Roman" w:cs="Times New Roman"/>
          <w:i/>
          <w:sz w:val="24"/>
          <w:szCs w:val="24"/>
        </w:rPr>
        <w:t>p</w:t>
      </w:r>
      <w:r w:rsidR="00337F97">
        <w:rPr>
          <w:rFonts w:ascii="Times New Roman" w:hAnsi="Times New Roman" w:cs="Times New Roman"/>
          <w:sz w:val="24"/>
          <w:szCs w:val="24"/>
        </w:rPr>
        <w:t xml:space="preserve">APC and </w:t>
      </w:r>
      <w:r w:rsidR="00337F97" w:rsidRPr="00337F97">
        <w:rPr>
          <w:rFonts w:ascii="Times New Roman" w:hAnsi="Times New Roman" w:cs="Times New Roman"/>
          <w:i/>
          <w:sz w:val="24"/>
          <w:szCs w:val="24"/>
        </w:rPr>
        <w:t>p</w:t>
      </w:r>
      <w:r w:rsidR="00337F97">
        <w:rPr>
          <w:rFonts w:ascii="Times New Roman" w:hAnsi="Times New Roman" w:cs="Times New Roman"/>
          <w:sz w:val="24"/>
          <w:szCs w:val="24"/>
        </w:rPr>
        <w:t>APL</w:t>
      </w:r>
      <w:r w:rsidR="005953D2" w:rsidRPr="000B3D1C">
        <w:rPr>
          <w:rFonts w:ascii="Times New Roman" w:hAnsi="Times New Roman" w:cs="Times New Roman"/>
          <w:sz w:val="24"/>
          <w:szCs w:val="24"/>
        </w:rPr>
        <w:t xml:space="preserve"> was not hydrolyzed sufficiently by </w:t>
      </w:r>
      <w:r w:rsidR="005953D2" w:rsidRPr="000B3D1C">
        <w:rPr>
          <w:rFonts w:ascii="Times New Roman" w:hAnsi="Times New Roman" w:cs="Times New Roman"/>
          <w:i/>
          <w:sz w:val="24"/>
          <w:szCs w:val="24"/>
        </w:rPr>
        <w:t>Hj</w:t>
      </w:r>
      <w:r w:rsidR="005953D2" w:rsidRPr="000B3D1C">
        <w:rPr>
          <w:rFonts w:ascii="Times New Roman" w:hAnsi="Times New Roman" w:cs="Times New Roman"/>
          <w:sz w:val="24"/>
          <w:szCs w:val="24"/>
        </w:rPr>
        <w:t>Cel7A</w:t>
      </w:r>
      <w:r w:rsidR="003C1646" w:rsidRPr="000B3D1C">
        <w:rPr>
          <w:rFonts w:ascii="Times New Roman" w:hAnsi="Times New Roman" w:cs="Times New Roman"/>
          <w:sz w:val="24"/>
          <w:szCs w:val="24"/>
        </w:rPr>
        <w:t xml:space="preserve"> </w:t>
      </w:r>
      <w:r w:rsidR="005953D2" w:rsidRPr="000B3D1C">
        <w:rPr>
          <w:rFonts w:ascii="Times New Roman" w:hAnsi="Times New Roman" w:cs="Times New Roman"/>
          <w:sz w:val="24"/>
          <w:szCs w:val="24"/>
        </w:rPr>
        <w:t xml:space="preserve">and </w:t>
      </w:r>
      <w:r w:rsidR="00337F97">
        <w:rPr>
          <w:rFonts w:ascii="Times New Roman" w:hAnsi="Times New Roman" w:cs="Times New Roman"/>
          <w:sz w:val="24"/>
          <w:szCs w:val="24"/>
        </w:rPr>
        <w:t>MU</w:t>
      </w:r>
      <w:r w:rsidR="005953D2" w:rsidRPr="000B3D1C">
        <w:rPr>
          <w:rFonts w:ascii="Times New Roman" w:hAnsi="Times New Roman" w:cs="Times New Roman"/>
          <w:sz w:val="24"/>
          <w:szCs w:val="24"/>
        </w:rPr>
        <w:t xml:space="preserve"> sho</w:t>
      </w:r>
      <w:r w:rsidR="00337F97">
        <w:rPr>
          <w:rFonts w:ascii="Times New Roman" w:hAnsi="Times New Roman" w:cs="Times New Roman"/>
          <w:sz w:val="24"/>
          <w:szCs w:val="24"/>
        </w:rPr>
        <w:t>wed electrode fouling</w:t>
      </w:r>
      <w:r w:rsidR="0029479F">
        <w:rPr>
          <w:rFonts w:ascii="Times New Roman" w:hAnsi="Times New Roman" w:cs="Times New Roman"/>
          <w:sz w:val="24"/>
          <w:szCs w:val="24"/>
        </w:rPr>
        <w:t xml:space="preserve"> as </w:t>
      </w:r>
      <w:r w:rsidR="0029479F" w:rsidRPr="0029479F">
        <w:rPr>
          <w:rFonts w:ascii="Times New Roman" w:hAnsi="Times New Roman" w:cs="Times New Roman"/>
          <w:i/>
          <w:sz w:val="24"/>
          <w:szCs w:val="24"/>
        </w:rPr>
        <w:t>p</w:t>
      </w:r>
      <w:r w:rsidR="0029479F">
        <w:rPr>
          <w:rFonts w:ascii="Times New Roman" w:hAnsi="Times New Roman" w:cs="Times New Roman"/>
          <w:sz w:val="24"/>
          <w:szCs w:val="24"/>
        </w:rPr>
        <w:t>NP – see below</w:t>
      </w:r>
      <w:r w:rsidR="000A7C0C">
        <w:rPr>
          <w:rFonts w:ascii="Times New Roman" w:hAnsi="Times New Roman" w:cs="Times New Roman"/>
          <w:sz w:val="24"/>
          <w:szCs w:val="24"/>
        </w:rPr>
        <w:t xml:space="preserve">. </w:t>
      </w:r>
      <w:r w:rsidR="00D12B48">
        <w:rPr>
          <w:rFonts w:ascii="Times New Roman" w:hAnsi="Times New Roman" w:cs="Times New Roman"/>
          <w:sz w:val="24"/>
          <w:szCs w:val="24"/>
        </w:rPr>
        <w:t>(</w:t>
      </w:r>
      <w:r w:rsidR="000A7C0C">
        <w:rPr>
          <w:rFonts w:ascii="Times New Roman" w:hAnsi="Times New Roman" w:cs="Times New Roman"/>
          <w:sz w:val="24"/>
          <w:szCs w:val="24"/>
        </w:rPr>
        <w:t>F</w:t>
      </w:r>
      <w:r w:rsidR="00F2569E">
        <w:rPr>
          <w:rFonts w:ascii="Times New Roman" w:hAnsi="Times New Roman" w:cs="Times New Roman"/>
          <w:sz w:val="24"/>
          <w:szCs w:val="24"/>
        </w:rPr>
        <w:t>or the electrochemical characterization of the electrochemical product</w:t>
      </w:r>
      <w:r w:rsidR="00D12B48">
        <w:rPr>
          <w:rFonts w:ascii="Times New Roman" w:hAnsi="Times New Roman" w:cs="Times New Roman"/>
          <w:sz w:val="24"/>
          <w:szCs w:val="24"/>
        </w:rPr>
        <w:t>s</w:t>
      </w:r>
      <w:r w:rsidR="00F2569E">
        <w:rPr>
          <w:rFonts w:ascii="Times New Roman" w:hAnsi="Times New Roman" w:cs="Times New Roman"/>
          <w:sz w:val="24"/>
          <w:szCs w:val="24"/>
        </w:rPr>
        <w:t xml:space="preserve"> </w:t>
      </w:r>
      <w:r w:rsidR="00337F97">
        <w:rPr>
          <w:rFonts w:ascii="Times New Roman" w:hAnsi="Times New Roman" w:cs="Times New Roman"/>
          <w:sz w:val="24"/>
          <w:szCs w:val="24"/>
        </w:rPr>
        <w:t>s</w:t>
      </w:r>
      <w:r w:rsidR="00494AA1" w:rsidRPr="000B3D1C">
        <w:rPr>
          <w:rFonts w:ascii="Times New Roman" w:hAnsi="Times New Roman" w:cs="Times New Roman"/>
          <w:sz w:val="24"/>
          <w:szCs w:val="24"/>
        </w:rPr>
        <w:t>ee</w:t>
      </w:r>
      <w:r w:rsidR="00F2569E">
        <w:rPr>
          <w:rFonts w:ascii="Times New Roman" w:hAnsi="Times New Roman" w:cs="Times New Roman"/>
          <w:sz w:val="24"/>
          <w:szCs w:val="24"/>
        </w:rPr>
        <w:t xml:space="preserve"> </w:t>
      </w:r>
      <w:r w:rsidR="000A7C0C">
        <w:rPr>
          <w:rFonts w:ascii="Times New Roman" w:hAnsi="Times New Roman" w:cs="Times New Roman"/>
          <w:sz w:val="24"/>
          <w:szCs w:val="24"/>
        </w:rPr>
        <w:t>S</w:t>
      </w:r>
      <w:r w:rsidR="00494AA1" w:rsidRPr="000B3D1C">
        <w:rPr>
          <w:rFonts w:ascii="Times New Roman" w:hAnsi="Times New Roman" w:cs="Times New Roman"/>
          <w:sz w:val="24"/>
          <w:szCs w:val="24"/>
        </w:rPr>
        <w:t>upporting Information</w:t>
      </w:r>
      <w:r w:rsidR="00F2569E">
        <w:rPr>
          <w:rFonts w:ascii="Times New Roman" w:hAnsi="Times New Roman" w:cs="Times New Roman"/>
          <w:sz w:val="24"/>
          <w:szCs w:val="24"/>
        </w:rPr>
        <w:t>)</w:t>
      </w:r>
      <w:r w:rsidR="005953D2" w:rsidRPr="000B3D1C">
        <w:rPr>
          <w:rFonts w:ascii="Times New Roman" w:hAnsi="Times New Roman" w:cs="Times New Roman"/>
          <w:sz w:val="24"/>
          <w:szCs w:val="24"/>
        </w:rPr>
        <w:t xml:space="preserve">. Hence, </w:t>
      </w:r>
      <w:r w:rsidR="005953D2" w:rsidRPr="000B3D1C">
        <w:rPr>
          <w:rFonts w:ascii="Times New Roman" w:hAnsi="Times New Roman" w:cs="Times New Roman"/>
          <w:i/>
          <w:sz w:val="24"/>
          <w:szCs w:val="24"/>
        </w:rPr>
        <w:t>p</w:t>
      </w:r>
      <w:r w:rsidR="005953D2" w:rsidRPr="000B3D1C">
        <w:rPr>
          <w:rFonts w:ascii="Times New Roman" w:hAnsi="Times New Roman" w:cs="Times New Roman"/>
          <w:sz w:val="24"/>
          <w:szCs w:val="24"/>
        </w:rPr>
        <w:t xml:space="preserve">NPL was used as soluble substrate in all subsequent work. The product </w:t>
      </w:r>
      <w:r w:rsidR="005953D2" w:rsidRPr="000B3D1C">
        <w:rPr>
          <w:rFonts w:ascii="Times New Roman" w:hAnsi="Times New Roman" w:cs="Times New Roman"/>
          <w:i/>
          <w:sz w:val="24"/>
          <w:szCs w:val="24"/>
        </w:rPr>
        <w:t>p</w:t>
      </w:r>
      <w:r w:rsidR="005953D2" w:rsidRPr="000B3D1C">
        <w:rPr>
          <w:rFonts w:ascii="Times New Roman" w:hAnsi="Times New Roman" w:cs="Times New Roman"/>
          <w:sz w:val="24"/>
          <w:szCs w:val="24"/>
        </w:rPr>
        <w:t>NP can be quantified by both</w:t>
      </w:r>
      <w:r w:rsidR="000462F8">
        <w:rPr>
          <w:rFonts w:ascii="Times New Roman" w:hAnsi="Times New Roman" w:cs="Times New Roman"/>
          <w:sz w:val="24"/>
          <w:szCs w:val="24"/>
        </w:rPr>
        <w:t xml:space="preserve"> amperometric</w:t>
      </w:r>
      <w:r w:rsidR="00B95F89" w:rsidRPr="00532CC8">
        <w:rPr>
          <w:rFonts w:ascii="Times New Roman" w:hAnsi="Times New Roman" w:cs="Times New Roman"/>
          <w:sz w:val="24"/>
          <w:szCs w:val="24"/>
        </w:rPr>
        <w:t xml:space="preserve"> and voltammetric techniques. The former approach shows advantages inclu</w:t>
      </w:r>
      <w:r w:rsidR="00B158A9" w:rsidRPr="00532CC8">
        <w:rPr>
          <w:rFonts w:ascii="Times New Roman" w:hAnsi="Times New Roman" w:cs="Times New Roman"/>
          <w:sz w:val="24"/>
          <w:szCs w:val="24"/>
        </w:rPr>
        <w:t xml:space="preserve">ding </w:t>
      </w:r>
      <w:r w:rsidR="00B95F89" w:rsidRPr="00532CC8">
        <w:rPr>
          <w:rFonts w:ascii="Times New Roman" w:hAnsi="Times New Roman" w:cs="Times New Roman"/>
          <w:sz w:val="24"/>
          <w:szCs w:val="24"/>
        </w:rPr>
        <w:t xml:space="preserve">low detection limits and </w:t>
      </w:r>
      <w:r w:rsidR="007777A9" w:rsidRPr="00532CC8">
        <w:rPr>
          <w:rFonts w:ascii="Times New Roman" w:hAnsi="Times New Roman" w:cs="Times New Roman"/>
          <w:sz w:val="24"/>
          <w:szCs w:val="24"/>
        </w:rPr>
        <w:t xml:space="preserve">the option </w:t>
      </w:r>
      <w:r w:rsidR="00B95F89" w:rsidRPr="00532CC8">
        <w:rPr>
          <w:rFonts w:ascii="Times New Roman" w:hAnsi="Times New Roman" w:cs="Times New Roman"/>
          <w:sz w:val="24"/>
          <w:szCs w:val="24"/>
        </w:rPr>
        <w:t xml:space="preserve">of real-time measurements. However, the challenge of anodic detection of </w:t>
      </w:r>
      <w:r w:rsidR="00B95F89" w:rsidRPr="00532CC8">
        <w:rPr>
          <w:rFonts w:ascii="Times New Roman" w:hAnsi="Times New Roman" w:cs="Times New Roman"/>
          <w:i/>
          <w:sz w:val="24"/>
          <w:szCs w:val="24"/>
        </w:rPr>
        <w:t>p</w:t>
      </w:r>
      <w:r w:rsidR="00B158A9" w:rsidRPr="00532CC8">
        <w:rPr>
          <w:rFonts w:ascii="Times New Roman" w:hAnsi="Times New Roman" w:cs="Times New Roman"/>
          <w:sz w:val="24"/>
          <w:szCs w:val="24"/>
        </w:rPr>
        <w:t>NP</w:t>
      </w:r>
      <w:r w:rsidR="00B95F89" w:rsidRPr="00532CC8">
        <w:rPr>
          <w:rFonts w:ascii="Times New Roman" w:hAnsi="Times New Roman" w:cs="Times New Roman"/>
          <w:sz w:val="24"/>
          <w:szCs w:val="24"/>
        </w:rPr>
        <w:t xml:space="preserve"> is fouling of the electrode surface by the oxidation product </w:t>
      </w:r>
      <w:r w:rsidR="00636909" w:rsidRPr="00532CC8">
        <w:rPr>
          <w:rFonts w:ascii="Times New Roman" w:hAnsi="Times New Roman" w:cs="Times New Roman"/>
          <w:sz w:val="24"/>
          <w:szCs w:val="24"/>
        </w:rPr>
        <w:fldChar w:fldCharType="begin">
          <w:fldData xml:space="preserve">PEVuZE5vdGU+PENpdGU+PEF1dGhvcj5QcmVlY2hhd29yYXB1bjwvQXV0aG9yPjxZZWFyPjIwMDg8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PEVuZE5vdGU+PENpdGU+PEF1dGhvcj5QcmVlY2hhd29yYXB1bjwvQXV0aG9yPjxZZWFyPjIwMDg8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636909" w:rsidRPr="00532CC8">
        <w:rPr>
          <w:rFonts w:ascii="Times New Roman" w:hAnsi="Times New Roman" w:cs="Times New Roman"/>
          <w:sz w:val="24"/>
          <w:szCs w:val="24"/>
        </w:rPr>
      </w:r>
      <w:r w:rsidR="00636909"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8" w:tooltip="Preechaworapun, 2008 #357" w:history="1">
        <w:r w:rsidR="0039377C">
          <w:rPr>
            <w:rFonts w:ascii="Times New Roman" w:hAnsi="Times New Roman" w:cs="Times New Roman"/>
            <w:noProof/>
            <w:sz w:val="24"/>
            <w:szCs w:val="24"/>
          </w:rPr>
          <w:t>18</w:t>
        </w:r>
      </w:hyperlink>
      <w:r w:rsidR="00636909">
        <w:rPr>
          <w:rFonts w:ascii="Times New Roman" w:hAnsi="Times New Roman" w:cs="Times New Roman"/>
          <w:noProof/>
          <w:sz w:val="24"/>
          <w:szCs w:val="24"/>
        </w:rPr>
        <w:t xml:space="preserve">; </w:t>
      </w:r>
      <w:hyperlink w:anchor="_ENREF_19" w:tooltip="Wang, 2003 #361" w:history="1">
        <w:r w:rsidR="0039377C">
          <w:rPr>
            <w:rFonts w:ascii="Times New Roman" w:hAnsi="Times New Roman" w:cs="Times New Roman"/>
            <w:noProof/>
            <w:sz w:val="24"/>
            <w:szCs w:val="24"/>
          </w:rPr>
          <w:t>19</w:t>
        </w:r>
      </w:hyperlink>
      <w:r w:rsidR="00636909">
        <w:rPr>
          <w:rFonts w:ascii="Times New Roman" w:hAnsi="Times New Roman" w:cs="Times New Roman"/>
          <w:noProof/>
          <w:sz w:val="24"/>
          <w:szCs w:val="24"/>
        </w:rPr>
        <w:t xml:space="preserve">; </w:t>
      </w:r>
      <w:hyperlink w:anchor="_ENREF_20" w:tooltip="Deo, 2005 #362" w:history="1">
        <w:r w:rsidR="0039377C">
          <w:rPr>
            <w:rFonts w:ascii="Times New Roman" w:hAnsi="Times New Roman" w:cs="Times New Roman"/>
            <w:noProof/>
            <w:sz w:val="24"/>
            <w:szCs w:val="24"/>
          </w:rPr>
          <w:t>20</w:t>
        </w:r>
      </w:hyperlink>
      <w:r w:rsidR="00636909">
        <w:rPr>
          <w:rFonts w:ascii="Times New Roman" w:hAnsi="Times New Roman" w:cs="Times New Roman"/>
          <w:noProof/>
          <w:sz w:val="24"/>
          <w:szCs w:val="24"/>
        </w:rPr>
        <w:t>]</w:t>
      </w:r>
      <w:r w:rsidR="00636909" w:rsidRPr="00532CC8">
        <w:rPr>
          <w:rFonts w:ascii="Times New Roman" w:hAnsi="Times New Roman" w:cs="Times New Roman"/>
          <w:sz w:val="24"/>
          <w:szCs w:val="24"/>
        </w:rPr>
        <w:fldChar w:fldCharType="end"/>
      </w:r>
      <w:r w:rsidR="00532CC8">
        <w:rPr>
          <w:rFonts w:ascii="Times New Roman" w:hAnsi="Times New Roman" w:cs="Times New Roman"/>
          <w:sz w:val="24"/>
          <w:szCs w:val="24"/>
        </w:rPr>
        <w:t xml:space="preserve">. </w:t>
      </w:r>
      <w:r w:rsidR="00B95F89" w:rsidRPr="00532CC8">
        <w:rPr>
          <w:rFonts w:ascii="Times New Roman" w:hAnsi="Times New Roman" w:cs="Times New Roman"/>
          <w:sz w:val="24"/>
          <w:szCs w:val="24"/>
        </w:rPr>
        <w:t xml:space="preserve">Carbon nanotube-modified glassy carbon electrodes have shown to enhance the stability and minimize fouling of anodic detection of phenolic compounds </w:t>
      </w:r>
      <w:r w:rsidR="00636909" w:rsidRPr="00532CC8">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&lt;EndNote&gt;&lt;Cite&gt;&lt;Author&gt;Wang&lt;/Author&gt;&lt;Year&gt;2003&lt;/Year&gt;&lt;RecNum&gt;361&lt;/RecNum&gt;&lt;DisplayText&gt;[19]&lt;/DisplayText&gt;&lt;record&gt;&lt;rec-number&gt;361&lt;/rec-number&gt;&lt;foreign-keys&gt;&lt;key app="EN" db-id="vdxxpd9agapwa4e00fnpssxcpsfr9apstw9a"&gt;361&lt;/key&gt;&lt;/foreign-keys&gt;&lt;ref-type name="Journal Article"&gt;17&lt;/ref-type&gt;&lt;contributors&gt;&lt;authors&gt;&lt;author&gt;Wang, J.&lt;/author&gt;&lt;author&gt;Deo, R. P.&lt;/author&gt;&lt;author&gt;Musameh, M.&lt;/author&gt;&lt;/authors&gt;&lt;/contributors&gt;&lt;auth-address&gt;New Mexico State Univ, Dept Chem &amp;amp; Biochem, Las Cruces, NM 88003 USA.&amp;#xD;Wang, J (reprint author), New Mexico State Univ, Dept Chem &amp;amp; Biochem, Las Cruces, NM 88003 USA.&lt;/auth-address&gt;&lt;titles&gt;&lt;title&gt;Stable and sensitive electrochemical detection of phenolic compounds at carbon nanotube modified glassy carbon electrodes&lt;/title&gt;&lt;secondary-title&gt;Electroanalysis&lt;/secondary-title&gt;&lt;alt-title&gt;Electroanalysis&lt;/alt-title&gt;&lt;/titles&gt;&lt;periodical&gt;&lt;full-title&gt;Electroanalysis&lt;/full-title&gt;&lt;/periodical&gt;&lt;alt-periodical&gt;&lt;full-title&gt;Electroanalysis&lt;/full-title&gt;&lt;/alt-periodical&gt;&lt;pages&gt;1830-1834&lt;/pages&gt;&lt;volume&gt;15&lt;/volume&gt;&lt;number&gt;23-24&lt;/number&gt;&lt;keywords&gt;&lt;keyword&gt;carbon nanotubes&lt;/keyword&gt;&lt;keyword&gt;phenol&lt;/keyword&gt;&lt;keyword&gt;passivation&lt;/keyword&gt;&lt;keyword&gt;electroanalysis&lt;/keyword&gt;&lt;keyword&gt;oxidation&lt;/keyword&gt;&lt;keyword&gt;chlorophenols&lt;/keyword&gt;&lt;/keywords&gt;&lt;dates&gt;&lt;year&gt;2003&lt;/year&gt;&lt;pub-dates&gt;&lt;date&gt;Dec&lt;/date&gt;&lt;/pub-dates&gt;&lt;/dates&gt;&lt;isbn&gt;1040-0397&lt;/isbn&gt;&lt;accession-num&gt;WOS:000187777500004&lt;/accession-num&gt;&lt;work-type&gt;Article&lt;/work-type&gt;&lt;urls&gt;&lt;related-urls&gt;&lt;url&gt;&amp;lt;Go to ISI&amp;gt;://WOS:000187777500004&lt;/url&gt;&lt;/related-urls&gt;&lt;/urls&gt;&lt;electronic-resource-num&gt;10.1002/elan.200302772&lt;/electronic-resource-num&gt;&lt;language&gt;English&lt;/language&gt;&lt;/record&gt;&lt;/Cite&gt;&lt;/EndNote&gt;</w:instrText>
      </w:r>
      <w:r w:rsidR="00636909"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9" w:tooltip="Wang, 2003 #361" w:history="1">
        <w:r w:rsidR="0039377C">
          <w:rPr>
            <w:rFonts w:ascii="Times New Roman" w:hAnsi="Times New Roman" w:cs="Times New Roman"/>
            <w:noProof/>
            <w:sz w:val="24"/>
            <w:szCs w:val="24"/>
          </w:rPr>
          <w:t>19</w:t>
        </w:r>
      </w:hyperlink>
      <w:r w:rsidR="00636909">
        <w:rPr>
          <w:rFonts w:ascii="Times New Roman" w:hAnsi="Times New Roman" w:cs="Times New Roman"/>
          <w:noProof/>
          <w:sz w:val="24"/>
          <w:szCs w:val="24"/>
        </w:rPr>
        <w:t>]</w:t>
      </w:r>
      <w:r w:rsidR="00636909" w:rsidRPr="00532CC8">
        <w:rPr>
          <w:rFonts w:ascii="Times New Roman" w:hAnsi="Times New Roman" w:cs="Times New Roman"/>
          <w:sz w:val="24"/>
          <w:szCs w:val="24"/>
        </w:rPr>
        <w:fldChar w:fldCharType="end"/>
      </w:r>
      <w:r w:rsidR="00B95F89" w:rsidRPr="00532CC8">
        <w:rPr>
          <w:rFonts w:ascii="Times New Roman" w:hAnsi="Times New Roman" w:cs="Times New Roman"/>
          <w:sz w:val="24"/>
          <w:szCs w:val="24"/>
        </w:rPr>
        <w:t xml:space="preserve"> </w:t>
      </w:r>
      <w:r w:rsidR="00B158A9" w:rsidRPr="00532CC8">
        <w:rPr>
          <w:rFonts w:ascii="Times New Roman" w:hAnsi="Times New Roman" w:cs="Times New Roman"/>
          <w:sz w:val="24"/>
          <w:szCs w:val="24"/>
        </w:rPr>
        <w:t xml:space="preserve">including </w:t>
      </w:r>
      <w:r w:rsidR="00B95F89" w:rsidRPr="00532CC8">
        <w:rPr>
          <w:rFonts w:ascii="Times New Roman" w:hAnsi="Times New Roman" w:cs="Times New Roman"/>
          <w:i/>
          <w:sz w:val="24"/>
          <w:szCs w:val="24"/>
        </w:rPr>
        <w:t>p</w:t>
      </w:r>
      <w:r w:rsidR="00B158A9" w:rsidRPr="00532CC8">
        <w:rPr>
          <w:rFonts w:ascii="Times New Roman" w:hAnsi="Times New Roman" w:cs="Times New Roman"/>
          <w:sz w:val="24"/>
          <w:szCs w:val="24"/>
        </w:rPr>
        <w:t>NP</w:t>
      </w:r>
      <w:r w:rsidR="00B95F89" w:rsidRPr="00532CC8">
        <w:rPr>
          <w:rFonts w:ascii="Times New Roman" w:hAnsi="Times New Roman" w:cs="Times New Roman"/>
          <w:sz w:val="24"/>
          <w:szCs w:val="24"/>
        </w:rPr>
        <w:t xml:space="preserve"> </w:t>
      </w:r>
      <w:r w:rsidR="00636909" w:rsidRPr="00532CC8">
        <w:rPr>
          <w:rFonts w:ascii="Times New Roman" w:hAnsi="Times New Roman" w:cs="Times New Roman"/>
          <w:sz w:val="24"/>
          <w:szCs w:val="24"/>
        </w:rPr>
        <w:fldChar w:fldCharType="begin">
          <w:fldData xml:space="preserve">PEVuZE5vdGU+PENpdGU+PEF1dGhvcj5EZW88L0F1dGhvcj48WWVhcj4yMDA1PC9ZZWFyPjxSZWNO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PEVuZE5vdGU+PENpdGU+PEF1dGhvcj5EZW88L0F1dGhvcj48WWVhcj4yMDA1PC9ZZWFyPjxSZWNO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636909" w:rsidRPr="00532CC8">
        <w:rPr>
          <w:rFonts w:ascii="Times New Roman" w:hAnsi="Times New Roman" w:cs="Times New Roman"/>
          <w:sz w:val="24"/>
          <w:szCs w:val="24"/>
        </w:rPr>
      </w:r>
      <w:r w:rsidR="00636909"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0" w:tooltip="Deo, 2005 #362" w:history="1">
        <w:r w:rsidR="0039377C">
          <w:rPr>
            <w:rFonts w:ascii="Times New Roman" w:hAnsi="Times New Roman" w:cs="Times New Roman"/>
            <w:noProof/>
            <w:sz w:val="24"/>
            <w:szCs w:val="24"/>
          </w:rPr>
          <w:t>20</w:t>
        </w:r>
      </w:hyperlink>
      <w:r w:rsidR="00636909">
        <w:rPr>
          <w:rFonts w:ascii="Times New Roman" w:hAnsi="Times New Roman" w:cs="Times New Roman"/>
          <w:noProof/>
          <w:sz w:val="24"/>
          <w:szCs w:val="24"/>
        </w:rPr>
        <w:t>]</w:t>
      </w:r>
      <w:r w:rsidR="00636909" w:rsidRPr="00532CC8">
        <w:rPr>
          <w:rFonts w:ascii="Times New Roman" w:hAnsi="Times New Roman" w:cs="Times New Roman"/>
          <w:sz w:val="24"/>
          <w:szCs w:val="24"/>
        </w:rPr>
        <w:fldChar w:fldCharType="end"/>
      </w:r>
      <w:r w:rsidR="00824144">
        <w:rPr>
          <w:rFonts w:ascii="Times New Roman" w:hAnsi="Times New Roman" w:cs="Times New Roman"/>
          <w:sz w:val="24"/>
          <w:szCs w:val="24"/>
        </w:rPr>
        <w:t xml:space="preserve">. Graphene </w:t>
      </w:r>
      <w:r w:rsidR="00B95F89" w:rsidRPr="00532CC8">
        <w:rPr>
          <w:rFonts w:ascii="Times New Roman" w:hAnsi="Times New Roman" w:cs="Times New Roman"/>
          <w:sz w:val="24"/>
          <w:szCs w:val="24"/>
        </w:rPr>
        <w:t xml:space="preserve">modified electrodes have also shown resistance towards electrode fouling of oxidation reaction products of </w:t>
      </w:r>
      <w:r w:rsidR="00B95F89" w:rsidRPr="00532CC8">
        <w:rPr>
          <w:rFonts w:ascii="Times New Roman" w:hAnsi="Times New Roman" w:cs="Times New Roman"/>
          <w:i/>
          <w:sz w:val="24"/>
          <w:szCs w:val="24"/>
        </w:rPr>
        <w:t>e.g.</w:t>
      </w:r>
      <w:r w:rsidR="00B95F89" w:rsidRPr="00532CC8">
        <w:rPr>
          <w:rFonts w:ascii="Times New Roman" w:hAnsi="Times New Roman" w:cs="Times New Roman"/>
          <w:sz w:val="24"/>
          <w:szCs w:val="24"/>
        </w:rPr>
        <w:t xml:space="preserve"> NADH </w:t>
      </w:r>
      <w:r w:rsidR="00636909" w:rsidRPr="00532CC8">
        <w:rPr>
          <w:rFonts w:ascii="Times New Roman" w:hAnsi="Times New Roman" w:cs="Times New Roman"/>
          <w:sz w:val="24"/>
          <w:szCs w:val="24"/>
        </w:rPr>
        <w:fldChar w:fldCharType="begin">
          <w:fldData xml:space="preserve">PEVuZE5vdGU+PENpdGU+PEF1dGhvcj5TaGFvPC9BdXRob3I+PFllYXI+MjAxMDwvWWVhcj48UmVj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PEVuZE5vdGU+PENpdGU+PEF1dGhvcj5TaGFvPC9BdXRob3I+PFllYXI+MjAxMDwvWWVhcj48UmVj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636909" w:rsidRPr="00532CC8">
        <w:rPr>
          <w:rFonts w:ascii="Times New Roman" w:hAnsi="Times New Roman" w:cs="Times New Roman"/>
          <w:sz w:val="24"/>
          <w:szCs w:val="24"/>
        </w:rPr>
      </w:r>
      <w:r w:rsidR="00636909"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1" w:tooltip="Shao, 2010 #367" w:history="1">
        <w:r w:rsidR="0039377C">
          <w:rPr>
            <w:rFonts w:ascii="Times New Roman" w:hAnsi="Times New Roman" w:cs="Times New Roman"/>
            <w:noProof/>
            <w:sz w:val="24"/>
            <w:szCs w:val="24"/>
          </w:rPr>
          <w:t>21</w:t>
        </w:r>
      </w:hyperlink>
      <w:r w:rsidR="00636909">
        <w:rPr>
          <w:rFonts w:ascii="Times New Roman" w:hAnsi="Times New Roman" w:cs="Times New Roman"/>
          <w:noProof/>
          <w:sz w:val="24"/>
          <w:szCs w:val="24"/>
        </w:rPr>
        <w:t>]</w:t>
      </w:r>
      <w:r w:rsidR="00636909" w:rsidRPr="00532CC8">
        <w:rPr>
          <w:rFonts w:ascii="Times New Roman" w:hAnsi="Times New Roman" w:cs="Times New Roman"/>
          <w:sz w:val="24"/>
          <w:szCs w:val="24"/>
        </w:rPr>
        <w:fldChar w:fldCharType="end"/>
      </w:r>
      <w:r w:rsidR="00B95F89" w:rsidRPr="00532CC8">
        <w:rPr>
          <w:rFonts w:ascii="Times New Roman" w:hAnsi="Times New Roman" w:cs="Times New Roman"/>
          <w:sz w:val="24"/>
          <w:szCs w:val="24"/>
        </w:rPr>
        <w:t xml:space="preserve"> and </w:t>
      </w:r>
      <w:r w:rsidR="00B95F89" w:rsidRPr="00532CC8">
        <w:rPr>
          <w:rFonts w:ascii="Times New Roman" w:hAnsi="Times New Roman" w:cs="Times New Roman"/>
          <w:i/>
          <w:sz w:val="24"/>
          <w:szCs w:val="24"/>
        </w:rPr>
        <w:t>p</w:t>
      </w:r>
      <w:r w:rsidR="00B158A9" w:rsidRPr="00532CC8">
        <w:rPr>
          <w:rFonts w:ascii="Times New Roman" w:hAnsi="Times New Roman" w:cs="Times New Roman"/>
          <w:sz w:val="24"/>
          <w:szCs w:val="24"/>
        </w:rPr>
        <w:t>NP</w:t>
      </w:r>
      <w:r w:rsidR="00B95F89" w:rsidRPr="00532CC8">
        <w:rPr>
          <w:rFonts w:ascii="Times New Roman" w:hAnsi="Times New Roman" w:cs="Times New Roman"/>
          <w:sz w:val="24"/>
          <w:szCs w:val="24"/>
        </w:rPr>
        <w:t xml:space="preserve"> </w:t>
      </w:r>
      <w:r w:rsidR="00636909" w:rsidRPr="00532CC8">
        <w:rPr>
          <w:rFonts w:ascii="Times New Roman" w:hAnsi="Times New Roman" w:cs="Times New Roman"/>
          <w:sz w:val="24"/>
          <w:szCs w:val="24"/>
        </w:rPr>
        <w:fldChar w:fldCharType="begin">
          <w:fldData xml:space="preserve">PEVuZE5vdGU+PENpdGU+PEF1dGhvcj5BcnZpbnRlPC9BdXRob3I+PFllYXI+MjAxMTwvWWVhcj48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PEVuZE5vdGU+PENpdGU+PEF1dGhvcj5BcnZpbnRlPC9BdXRob3I+PFllYXI+MjAxMTwvWWVhcj48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636909" w:rsidRPr="00532CC8">
        <w:rPr>
          <w:rFonts w:ascii="Times New Roman" w:hAnsi="Times New Roman" w:cs="Times New Roman"/>
          <w:sz w:val="24"/>
          <w:szCs w:val="24"/>
        </w:rPr>
      </w:r>
      <w:r w:rsidR="00636909" w:rsidRPr="00532CC8">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2" w:tooltip="Arvinte, 2011 #364" w:history="1">
        <w:r w:rsidR="0039377C">
          <w:rPr>
            <w:rFonts w:ascii="Times New Roman" w:hAnsi="Times New Roman" w:cs="Times New Roman"/>
            <w:noProof/>
            <w:sz w:val="24"/>
            <w:szCs w:val="24"/>
          </w:rPr>
          <w:t>22</w:t>
        </w:r>
      </w:hyperlink>
      <w:r w:rsidR="00636909">
        <w:rPr>
          <w:rFonts w:ascii="Times New Roman" w:hAnsi="Times New Roman" w:cs="Times New Roman"/>
          <w:noProof/>
          <w:sz w:val="24"/>
          <w:szCs w:val="24"/>
        </w:rPr>
        <w:t>]</w:t>
      </w:r>
      <w:r w:rsidR="00636909" w:rsidRPr="00532CC8">
        <w:rPr>
          <w:rFonts w:ascii="Times New Roman" w:hAnsi="Times New Roman" w:cs="Times New Roman"/>
          <w:sz w:val="24"/>
          <w:szCs w:val="24"/>
        </w:rPr>
        <w:fldChar w:fldCharType="end"/>
      </w:r>
      <w:r w:rsidR="00B95F89" w:rsidRPr="00532CC8">
        <w:rPr>
          <w:rFonts w:ascii="Times New Roman" w:hAnsi="Times New Roman" w:cs="Times New Roman"/>
          <w:sz w:val="24"/>
          <w:szCs w:val="24"/>
        </w:rPr>
        <w:t>.</w:t>
      </w:r>
      <w:r w:rsidR="007777A9" w:rsidRPr="00532CC8">
        <w:rPr>
          <w:rFonts w:ascii="Times New Roman" w:hAnsi="Times New Roman" w:cs="Times New Roman"/>
          <w:sz w:val="24"/>
          <w:szCs w:val="24"/>
        </w:rPr>
        <w:t xml:space="preserve"> </w:t>
      </w:r>
      <w:r w:rsidR="00B158A9" w:rsidRPr="00532CC8">
        <w:rPr>
          <w:rFonts w:ascii="Times New Roman" w:hAnsi="Times New Roman" w:cs="Times New Roman"/>
          <w:sz w:val="24"/>
          <w:szCs w:val="24"/>
        </w:rPr>
        <w:t>W</w:t>
      </w:r>
      <w:r w:rsidR="007777A9" w:rsidRPr="00532CC8">
        <w:rPr>
          <w:rFonts w:ascii="Times New Roman" w:hAnsi="Times New Roman" w:cs="Times New Roman"/>
          <w:sz w:val="24"/>
          <w:szCs w:val="24"/>
        </w:rPr>
        <w:t xml:space="preserve">e used cyclic voltammetry to </w:t>
      </w:r>
      <w:r w:rsidR="00B158A9" w:rsidRPr="00532CC8">
        <w:rPr>
          <w:rFonts w:ascii="Times New Roman" w:hAnsi="Times New Roman" w:cs="Times New Roman"/>
          <w:sz w:val="24"/>
          <w:szCs w:val="24"/>
        </w:rPr>
        <w:t xml:space="preserve">monitor the resistance to fouling by </w:t>
      </w:r>
      <w:r w:rsidR="00B158A9" w:rsidRPr="00532CC8">
        <w:rPr>
          <w:rFonts w:ascii="Times New Roman" w:hAnsi="Times New Roman" w:cs="Times New Roman"/>
          <w:i/>
          <w:sz w:val="24"/>
          <w:szCs w:val="24"/>
        </w:rPr>
        <w:t>p</w:t>
      </w:r>
      <w:r w:rsidR="00B158A9" w:rsidRPr="00532CC8">
        <w:rPr>
          <w:rFonts w:ascii="Times New Roman" w:hAnsi="Times New Roman" w:cs="Times New Roman"/>
          <w:sz w:val="24"/>
          <w:szCs w:val="24"/>
        </w:rPr>
        <w:t>NP</w:t>
      </w:r>
      <w:r w:rsidR="007777A9" w:rsidRPr="00532CC8">
        <w:rPr>
          <w:rFonts w:ascii="Times New Roman" w:hAnsi="Times New Roman" w:cs="Times New Roman"/>
          <w:sz w:val="24"/>
          <w:szCs w:val="24"/>
        </w:rPr>
        <w:t xml:space="preserve"> </w:t>
      </w:r>
      <w:r w:rsidR="00B158A9" w:rsidRPr="00532CC8">
        <w:rPr>
          <w:rFonts w:ascii="Times New Roman" w:hAnsi="Times New Roman" w:cs="Times New Roman"/>
          <w:sz w:val="24"/>
          <w:szCs w:val="24"/>
        </w:rPr>
        <w:t xml:space="preserve">for </w:t>
      </w:r>
      <w:r w:rsidR="007777A9" w:rsidRPr="00532CC8">
        <w:rPr>
          <w:rFonts w:ascii="Times New Roman" w:hAnsi="Times New Roman" w:cs="Times New Roman"/>
          <w:sz w:val="24"/>
          <w:szCs w:val="24"/>
        </w:rPr>
        <w:t xml:space="preserve">a number of different electrodes including </w:t>
      </w:r>
      <w:r w:rsidR="00B158A9" w:rsidRPr="00532CC8">
        <w:rPr>
          <w:rFonts w:ascii="Times New Roman" w:hAnsi="Times New Roman" w:cs="Times New Roman"/>
          <w:sz w:val="24"/>
          <w:szCs w:val="24"/>
        </w:rPr>
        <w:t xml:space="preserve">both screen printed and </w:t>
      </w:r>
      <w:r w:rsidR="007777A9" w:rsidRPr="00532CC8">
        <w:rPr>
          <w:rFonts w:ascii="Times New Roman" w:hAnsi="Times New Roman" w:cs="Times New Roman"/>
          <w:sz w:val="24"/>
          <w:szCs w:val="24"/>
        </w:rPr>
        <w:t xml:space="preserve">disk-type </w:t>
      </w:r>
      <w:r w:rsidR="00B158A9" w:rsidRPr="00532CC8">
        <w:rPr>
          <w:rFonts w:ascii="Times New Roman" w:hAnsi="Times New Roman" w:cs="Times New Roman"/>
          <w:sz w:val="24"/>
          <w:szCs w:val="24"/>
        </w:rPr>
        <w:t>elec</w:t>
      </w:r>
      <w:r w:rsidR="007777A9" w:rsidRPr="00532CC8">
        <w:rPr>
          <w:rFonts w:ascii="Times New Roman" w:hAnsi="Times New Roman" w:cs="Times New Roman"/>
          <w:sz w:val="24"/>
          <w:szCs w:val="24"/>
        </w:rPr>
        <w:t>trodes</w:t>
      </w:r>
      <w:r w:rsidR="00B158A9" w:rsidRPr="00532CC8">
        <w:rPr>
          <w:rFonts w:ascii="Times New Roman" w:hAnsi="Times New Roman" w:cs="Times New Roman"/>
          <w:sz w:val="24"/>
          <w:szCs w:val="24"/>
        </w:rPr>
        <w:t xml:space="preserve"> as specified above</w:t>
      </w:r>
      <w:r w:rsidR="000462F8">
        <w:rPr>
          <w:rFonts w:ascii="Times New Roman" w:hAnsi="Times New Roman" w:cs="Times New Roman"/>
          <w:sz w:val="24"/>
          <w:szCs w:val="24"/>
        </w:rPr>
        <w:t>.</w:t>
      </w:r>
    </w:p>
    <w:p w:rsidR="00532CC8" w:rsidRDefault="00C9506A" w:rsidP="00A014B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Repetitive cyclic voltammograms </w:t>
      </w:r>
      <w:r w:rsidRPr="00277840">
        <w:rPr>
          <w:rFonts w:ascii="Times New Roman" w:hAnsi="Times New Roman" w:cs="Times New Roman"/>
          <w:sz w:val="24"/>
          <w:szCs w:val="24"/>
        </w:rPr>
        <w:t xml:space="preserve">for 1 mM </w:t>
      </w:r>
      <w:r w:rsidRPr="00277840">
        <w:rPr>
          <w:rFonts w:ascii="Times New Roman" w:hAnsi="Times New Roman" w:cs="Times New Roman"/>
          <w:i/>
          <w:sz w:val="24"/>
          <w:szCs w:val="24"/>
        </w:rPr>
        <w:t>p</w:t>
      </w:r>
      <w:r w:rsidR="00BF33A0">
        <w:rPr>
          <w:rFonts w:ascii="Times New Roman" w:hAnsi="Times New Roman" w:cs="Times New Roman"/>
          <w:sz w:val="24"/>
          <w:szCs w:val="24"/>
        </w:rPr>
        <w:t>NP</w:t>
      </w:r>
      <w:r w:rsidRPr="00277840">
        <w:rPr>
          <w:rFonts w:ascii="Times New Roman" w:hAnsi="Times New Roman" w:cs="Times New Roman"/>
          <w:sz w:val="24"/>
          <w:szCs w:val="24"/>
        </w:rPr>
        <w:t xml:space="preserve"> solution of the different SPCEs</w:t>
      </w:r>
      <w:r w:rsidRPr="006F0486">
        <w:rPr>
          <w:rFonts w:ascii="Times New Roman" w:hAnsi="Times New Roman" w:cs="Times New Roman"/>
          <w:sz w:val="24"/>
          <w:szCs w:val="24"/>
        </w:rPr>
        <w:t xml:space="preserve"> </w:t>
      </w:r>
      <w:r w:rsidR="00DF5153" w:rsidRPr="006F0486">
        <w:rPr>
          <w:rFonts w:ascii="Times New Roman" w:hAnsi="Times New Roman" w:cs="Times New Roman"/>
          <w:sz w:val="24"/>
          <w:szCs w:val="24"/>
        </w:rPr>
        <w:t xml:space="preserve">can be seen </w:t>
      </w:r>
      <w:r>
        <w:rPr>
          <w:rFonts w:ascii="Times New Roman" w:hAnsi="Times New Roman" w:cs="Times New Roman"/>
          <w:sz w:val="24"/>
          <w:szCs w:val="24"/>
        </w:rPr>
        <w:t>in Figure 2. T</w:t>
      </w:r>
      <w:r w:rsidR="002919BA">
        <w:rPr>
          <w:rFonts w:ascii="Times New Roman" w:hAnsi="Times New Roman" w:cs="Times New Roman"/>
          <w:sz w:val="24"/>
          <w:szCs w:val="24"/>
        </w:rPr>
        <w:t>he current signal of the SP</w:t>
      </w:r>
      <w:r w:rsidR="00DF5153" w:rsidRPr="006F0486">
        <w:rPr>
          <w:rFonts w:ascii="Times New Roman" w:hAnsi="Times New Roman" w:cs="Times New Roman"/>
          <w:sz w:val="24"/>
          <w:szCs w:val="24"/>
        </w:rPr>
        <w:t>C</w:t>
      </w:r>
      <w:r w:rsidR="002919BA">
        <w:rPr>
          <w:rFonts w:ascii="Times New Roman" w:hAnsi="Times New Roman" w:cs="Times New Roman"/>
          <w:sz w:val="24"/>
          <w:szCs w:val="24"/>
        </w:rPr>
        <w:t>E</w:t>
      </w:r>
      <w:r w:rsidR="00DF5153" w:rsidRPr="006F0486">
        <w:rPr>
          <w:rFonts w:ascii="Times New Roman" w:hAnsi="Times New Roman" w:cs="Times New Roman"/>
          <w:sz w:val="24"/>
          <w:szCs w:val="24"/>
        </w:rPr>
        <w:t xml:space="preserve"> and MWCNT</w:t>
      </w:r>
      <w:r w:rsidR="002919BA">
        <w:rPr>
          <w:rFonts w:ascii="Times New Roman" w:hAnsi="Times New Roman" w:cs="Times New Roman"/>
          <w:sz w:val="24"/>
          <w:szCs w:val="24"/>
        </w:rPr>
        <w:t>-SPCE</w:t>
      </w:r>
      <w:r w:rsidR="00DF5153" w:rsidRPr="006F0486">
        <w:rPr>
          <w:rFonts w:ascii="Times New Roman" w:hAnsi="Times New Roman" w:cs="Times New Roman"/>
          <w:sz w:val="24"/>
          <w:szCs w:val="24"/>
        </w:rPr>
        <w:t xml:space="preserve"> shows a rapid decrease in the anodic peak current upon repetitive scans and completely disappears after </w:t>
      </w:r>
      <w:r w:rsidR="00BF33A0">
        <w:rPr>
          <w:rFonts w:ascii="Times New Roman" w:hAnsi="Times New Roman" w:cs="Times New Roman"/>
          <w:sz w:val="24"/>
          <w:szCs w:val="24"/>
        </w:rPr>
        <w:t>a few scans</w:t>
      </w:r>
      <w:r w:rsidR="00DF5153" w:rsidRPr="006F0486">
        <w:rPr>
          <w:rFonts w:ascii="Times New Roman" w:hAnsi="Times New Roman" w:cs="Times New Roman"/>
          <w:sz w:val="24"/>
          <w:szCs w:val="24"/>
        </w:rPr>
        <w:t>. On the other hand the SWCNT</w:t>
      </w:r>
      <w:r w:rsidR="002919BA">
        <w:rPr>
          <w:rFonts w:ascii="Times New Roman" w:hAnsi="Times New Roman" w:cs="Times New Roman"/>
          <w:sz w:val="24"/>
          <w:szCs w:val="24"/>
        </w:rPr>
        <w:t>-SPCE</w:t>
      </w:r>
      <w:r w:rsidR="00DF5153" w:rsidRPr="006F0486">
        <w:rPr>
          <w:rFonts w:ascii="Times New Roman" w:hAnsi="Times New Roman" w:cs="Times New Roman"/>
          <w:sz w:val="24"/>
          <w:szCs w:val="24"/>
        </w:rPr>
        <w:t xml:space="preserve"> shows some resistance to electrode fouling but </w:t>
      </w:r>
      <w:r w:rsidR="00A828DA" w:rsidRPr="00532CC8">
        <w:rPr>
          <w:rFonts w:ascii="Times New Roman" w:hAnsi="Times New Roman" w:cs="Times New Roman"/>
          <w:sz w:val="24"/>
          <w:szCs w:val="24"/>
        </w:rPr>
        <w:t xml:space="preserve">the </w:t>
      </w:r>
      <w:r w:rsidR="00A828DA">
        <w:rPr>
          <w:rFonts w:ascii="Times New Roman" w:hAnsi="Times New Roman" w:cs="Times New Roman"/>
          <w:sz w:val="24"/>
          <w:szCs w:val="24"/>
        </w:rPr>
        <w:t xml:space="preserve">anodic peak </w:t>
      </w:r>
      <w:r w:rsidR="00106ECC">
        <w:rPr>
          <w:rFonts w:ascii="Times New Roman" w:hAnsi="Times New Roman" w:cs="Times New Roman"/>
          <w:sz w:val="24"/>
          <w:szCs w:val="24"/>
        </w:rPr>
        <w:t>is completely disappeared</w:t>
      </w:r>
      <w:r>
        <w:rPr>
          <w:rFonts w:ascii="Times New Roman" w:hAnsi="Times New Roman" w:cs="Times New Roman"/>
          <w:sz w:val="24"/>
          <w:szCs w:val="24"/>
        </w:rPr>
        <w:t xml:space="preserve"> </w:t>
      </w:r>
      <w:r w:rsidR="00D57FB0">
        <w:rPr>
          <w:rFonts w:ascii="Times New Roman" w:hAnsi="Times New Roman" w:cs="Times New Roman"/>
          <w:sz w:val="24"/>
          <w:szCs w:val="24"/>
        </w:rPr>
        <w:t xml:space="preserve">after </w:t>
      </w:r>
      <w:r w:rsidR="00D57FB0" w:rsidRPr="006F0486">
        <w:rPr>
          <w:rFonts w:ascii="Times New Roman" w:hAnsi="Times New Roman" w:cs="Times New Roman"/>
          <w:sz w:val="24"/>
          <w:szCs w:val="24"/>
        </w:rPr>
        <w:t>10</w:t>
      </w:r>
      <w:r w:rsidR="00DF5153" w:rsidRPr="006F0486">
        <w:rPr>
          <w:rFonts w:ascii="Times New Roman" w:hAnsi="Times New Roman" w:cs="Times New Roman"/>
          <w:sz w:val="24"/>
          <w:szCs w:val="24"/>
        </w:rPr>
        <w:t xml:space="preserve"> repetitive </w:t>
      </w:r>
      <w:r>
        <w:rPr>
          <w:rFonts w:ascii="Times New Roman" w:hAnsi="Times New Roman" w:cs="Times New Roman"/>
          <w:sz w:val="24"/>
          <w:szCs w:val="24"/>
        </w:rPr>
        <w:t>scans</w:t>
      </w:r>
      <w:r w:rsidR="00DF5153" w:rsidRPr="006F0486">
        <w:rPr>
          <w:rFonts w:ascii="Times New Roman" w:hAnsi="Times New Roman" w:cs="Times New Roman"/>
          <w:sz w:val="24"/>
          <w:szCs w:val="24"/>
        </w:rPr>
        <w:t xml:space="preserve">. In contrast </w:t>
      </w:r>
      <w:r w:rsidR="00D57FB0">
        <w:rPr>
          <w:rFonts w:ascii="Times New Roman" w:hAnsi="Times New Roman" w:cs="Times New Roman"/>
          <w:sz w:val="24"/>
          <w:szCs w:val="24"/>
        </w:rPr>
        <w:t xml:space="preserve">Figure 2 </w:t>
      </w:r>
      <w:r w:rsidR="00D57FB0" w:rsidRPr="006F0486">
        <w:rPr>
          <w:rFonts w:ascii="Times New Roman" w:hAnsi="Times New Roman" w:cs="Times New Roman"/>
          <w:sz w:val="24"/>
          <w:szCs w:val="24"/>
        </w:rPr>
        <w:t>clearly</w:t>
      </w:r>
      <w:r w:rsidR="00D57FB0">
        <w:rPr>
          <w:rFonts w:ascii="Times New Roman" w:hAnsi="Times New Roman" w:cs="Times New Roman"/>
          <w:sz w:val="24"/>
          <w:szCs w:val="24"/>
        </w:rPr>
        <w:t xml:space="preserve"> shows</w:t>
      </w:r>
      <w:r w:rsidR="00D57FB0" w:rsidRPr="00532CC8">
        <w:rPr>
          <w:rFonts w:ascii="Times New Roman" w:hAnsi="Times New Roman" w:cs="Times New Roman"/>
          <w:sz w:val="24"/>
          <w:szCs w:val="24"/>
        </w:rPr>
        <w:t xml:space="preserve"> that </w:t>
      </w:r>
      <w:r w:rsidR="00BF33A0">
        <w:rPr>
          <w:rFonts w:ascii="Times New Roman" w:hAnsi="Times New Roman" w:cs="Times New Roman"/>
          <w:sz w:val="24"/>
          <w:szCs w:val="24"/>
        </w:rPr>
        <w:t xml:space="preserve">the </w:t>
      </w:r>
      <w:r w:rsidR="00106ECC">
        <w:rPr>
          <w:rFonts w:ascii="Times New Roman" w:hAnsi="Times New Roman" w:cs="Times New Roman"/>
          <w:sz w:val="24"/>
          <w:szCs w:val="24"/>
        </w:rPr>
        <w:t>GPH-</w:t>
      </w:r>
      <w:r w:rsidR="00D57FB0" w:rsidRPr="00532CC8">
        <w:rPr>
          <w:rFonts w:ascii="Times New Roman" w:hAnsi="Times New Roman" w:cs="Times New Roman"/>
          <w:sz w:val="24"/>
          <w:szCs w:val="24"/>
        </w:rPr>
        <w:t xml:space="preserve">SPCE </w:t>
      </w:r>
      <w:r w:rsidR="00D57FB0">
        <w:rPr>
          <w:rFonts w:ascii="Times New Roman" w:hAnsi="Times New Roman" w:cs="Times New Roman"/>
          <w:sz w:val="24"/>
          <w:szCs w:val="24"/>
        </w:rPr>
        <w:t>is</w:t>
      </w:r>
      <w:r w:rsidR="00D57FB0" w:rsidRPr="00532CC8">
        <w:rPr>
          <w:rFonts w:ascii="Times New Roman" w:hAnsi="Times New Roman" w:cs="Times New Roman"/>
          <w:sz w:val="24"/>
          <w:szCs w:val="24"/>
        </w:rPr>
        <w:t xml:space="preserve"> far superior to </w:t>
      </w:r>
      <w:r w:rsidR="00D57FB0" w:rsidRPr="006F0486">
        <w:rPr>
          <w:rFonts w:ascii="Times New Roman" w:hAnsi="Times New Roman" w:cs="Times New Roman"/>
          <w:sz w:val="24"/>
          <w:szCs w:val="24"/>
        </w:rPr>
        <w:t>electrode fouling</w:t>
      </w:r>
      <w:r w:rsidR="00D57FB0" w:rsidRPr="00532CC8">
        <w:rPr>
          <w:rFonts w:ascii="Times New Roman" w:hAnsi="Times New Roman" w:cs="Times New Roman"/>
          <w:sz w:val="24"/>
          <w:szCs w:val="24"/>
        </w:rPr>
        <w:t xml:space="preserve"> </w:t>
      </w:r>
      <w:r w:rsidR="00D57FB0">
        <w:rPr>
          <w:rFonts w:ascii="Times New Roman" w:hAnsi="Times New Roman" w:cs="Times New Roman"/>
          <w:sz w:val="24"/>
          <w:szCs w:val="24"/>
        </w:rPr>
        <w:t>compared to all</w:t>
      </w:r>
      <w:r w:rsidR="00D57FB0" w:rsidRPr="00532CC8">
        <w:rPr>
          <w:rFonts w:ascii="Times New Roman" w:hAnsi="Times New Roman" w:cs="Times New Roman"/>
          <w:sz w:val="24"/>
          <w:szCs w:val="24"/>
        </w:rPr>
        <w:t xml:space="preserve"> other tested electrodes in this respect.</w:t>
      </w:r>
      <w:r w:rsidR="00D57FB0">
        <w:rPr>
          <w:rFonts w:ascii="Times New Roman" w:hAnsi="Times New Roman" w:cs="Times New Roman"/>
          <w:sz w:val="24"/>
          <w:szCs w:val="24"/>
        </w:rPr>
        <w:t xml:space="preserve"> (N</w:t>
      </w:r>
      <w:r w:rsidR="00D57FB0" w:rsidRPr="006F0486">
        <w:rPr>
          <w:rFonts w:ascii="Times New Roman" w:hAnsi="Times New Roman" w:cs="Times New Roman"/>
          <w:sz w:val="24"/>
          <w:szCs w:val="24"/>
        </w:rPr>
        <w:t>ormal disk-type carbon electrodes were also tested</w:t>
      </w:r>
      <w:r w:rsidR="00D57FB0">
        <w:rPr>
          <w:rFonts w:ascii="Times New Roman" w:hAnsi="Times New Roman" w:cs="Times New Roman"/>
          <w:sz w:val="24"/>
          <w:szCs w:val="24"/>
        </w:rPr>
        <w:t xml:space="preserve">, </w:t>
      </w:r>
      <w:r w:rsidR="00BF33A0">
        <w:rPr>
          <w:rFonts w:ascii="Times New Roman" w:hAnsi="Times New Roman" w:cs="Times New Roman"/>
          <w:sz w:val="24"/>
          <w:szCs w:val="24"/>
        </w:rPr>
        <w:t>s</w:t>
      </w:r>
      <w:r w:rsidR="00D57FB0">
        <w:rPr>
          <w:rFonts w:ascii="Times New Roman" w:hAnsi="Times New Roman" w:cs="Times New Roman"/>
          <w:sz w:val="24"/>
          <w:szCs w:val="24"/>
        </w:rPr>
        <w:t>ee Figure S</w:t>
      </w:r>
      <w:r w:rsidR="00085F20">
        <w:rPr>
          <w:rFonts w:ascii="Times New Roman" w:hAnsi="Times New Roman" w:cs="Times New Roman"/>
          <w:sz w:val="24"/>
          <w:szCs w:val="24"/>
        </w:rPr>
        <w:t>-</w:t>
      </w:r>
      <w:r w:rsidR="00575D69">
        <w:rPr>
          <w:rFonts w:ascii="Times New Roman" w:hAnsi="Times New Roman" w:cs="Times New Roman"/>
          <w:sz w:val="24"/>
          <w:szCs w:val="24"/>
        </w:rPr>
        <w:t>3</w:t>
      </w:r>
      <w:r w:rsidR="00D57FB0">
        <w:rPr>
          <w:rFonts w:ascii="Times New Roman" w:hAnsi="Times New Roman" w:cs="Times New Roman"/>
          <w:sz w:val="24"/>
          <w:szCs w:val="24"/>
        </w:rPr>
        <w:t xml:space="preserve">). </w:t>
      </w:r>
      <w:r w:rsidR="00D57FB0" w:rsidRPr="00532CC8">
        <w:rPr>
          <w:rFonts w:ascii="Times New Roman" w:hAnsi="Times New Roman" w:cs="Times New Roman"/>
          <w:sz w:val="24"/>
          <w:szCs w:val="24"/>
        </w:rPr>
        <w:t xml:space="preserve">Thus, even after 20 scans the </w:t>
      </w:r>
      <w:r w:rsidR="00BF33A0">
        <w:rPr>
          <w:rFonts w:ascii="Times New Roman" w:hAnsi="Times New Roman" w:cs="Times New Roman"/>
          <w:sz w:val="24"/>
          <w:szCs w:val="24"/>
        </w:rPr>
        <w:t>anodic peak current of a graphen</w:t>
      </w:r>
      <w:r w:rsidR="00D57FB0" w:rsidRPr="00532CC8">
        <w:rPr>
          <w:rFonts w:ascii="Times New Roman" w:hAnsi="Times New Roman" w:cs="Times New Roman"/>
          <w:sz w:val="24"/>
          <w:szCs w:val="24"/>
        </w:rPr>
        <w:t xml:space="preserve">e modified SPCE was </w:t>
      </w:r>
      <w:r w:rsidR="00D57FB0">
        <w:rPr>
          <w:rFonts w:ascii="Times New Roman" w:hAnsi="Times New Roman" w:cs="Times New Roman"/>
          <w:sz w:val="24"/>
          <w:szCs w:val="24"/>
        </w:rPr>
        <w:t xml:space="preserve">still 70% of the initial value. </w:t>
      </w:r>
      <w:r w:rsidR="009854EB" w:rsidRPr="00532CC8">
        <w:rPr>
          <w:rFonts w:ascii="Times New Roman" w:hAnsi="Times New Roman" w:cs="Times New Roman"/>
          <w:sz w:val="24"/>
          <w:szCs w:val="24"/>
        </w:rPr>
        <w:t xml:space="preserve">All further experiments were conducted with the </w:t>
      </w:r>
      <w:r w:rsidR="00106ECC">
        <w:rPr>
          <w:rFonts w:ascii="Times New Roman" w:hAnsi="Times New Roman" w:cs="Times New Roman"/>
          <w:sz w:val="24"/>
          <w:szCs w:val="24"/>
        </w:rPr>
        <w:t>GPH-</w:t>
      </w:r>
      <w:r w:rsidR="009854EB" w:rsidRPr="00532CC8">
        <w:rPr>
          <w:rFonts w:ascii="Times New Roman" w:hAnsi="Times New Roman" w:cs="Times New Roman"/>
          <w:sz w:val="24"/>
          <w:szCs w:val="24"/>
        </w:rPr>
        <w:t>SPCE.</w:t>
      </w:r>
    </w:p>
    <w:p w:rsidR="00A014B0" w:rsidRDefault="00A014B0" w:rsidP="00A014B0">
      <w:pPr>
        <w:spacing w:line="240" w:lineRule="auto"/>
        <w:jc w:val="center"/>
        <w:rPr>
          <w:rFonts w:ascii="Times New Roman" w:hAnsi="Times New Roman" w:cs="Times New Roman"/>
          <w:sz w:val="24"/>
          <w:szCs w:val="24"/>
        </w:rPr>
      </w:pPr>
    </w:p>
    <w:p w:rsidR="007E04CF" w:rsidRDefault="00912F1D" w:rsidP="00A014B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lastRenderedPageBreak/>
        <w:drawing>
          <wp:inline distT="0" distB="0" distL="0" distR="0">
            <wp:extent cx="4389559" cy="3219450"/>
            <wp:effectExtent l="0" t="0" r="0" b="0"/>
            <wp:docPr id="3" name="Picture 3" descr="C:\Users\nicolaj\Documents\Nicolajs documents\Work\PhD\Project_4-pNP-sensor\Draft\Submitted\Analytical Biochemistry\1.Revisio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laj\Documents\Nicolajs documents\Work\PhD\Project_4-pNP-sensor\Draft\Submitted\Analytical Biochemistry\1.Revision\Fig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255" cy="3221427"/>
                    </a:xfrm>
                    <a:prstGeom prst="rect">
                      <a:avLst/>
                    </a:prstGeom>
                    <a:noFill/>
                    <a:ln>
                      <a:noFill/>
                    </a:ln>
                  </pic:spPr>
                </pic:pic>
              </a:graphicData>
            </a:graphic>
          </wp:inline>
        </w:drawing>
      </w:r>
    </w:p>
    <w:p w:rsidR="00A014B0" w:rsidRDefault="00A014B0" w:rsidP="00A014B0">
      <w:pPr>
        <w:spacing w:line="240" w:lineRule="auto"/>
        <w:jc w:val="both"/>
        <w:rPr>
          <w:rFonts w:ascii="Times New Roman" w:hAnsi="Times New Roman" w:cs="Times New Roman"/>
          <w:sz w:val="24"/>
          <w:szCs w:val="24"/>
        </w:rPr>
      </w:pPr>
      <w:r w:rsidRPr="00532CC8">
        <w:rPr>
          <w:rFonts w:ascii="Times New Roman" w:hAnsi="Times New Roman" w:cs="Times New Roman"/>
          <w:b/>
          <w:sz w:val="24"/>
          <w:szCs w:val="24"/>
        </w:rPr>
        <w:t>Figure 2</w:t>
      </w:r>
      <w:r w:rsidRPr="008E0E37">
        <w:rPr>
          <w:rFonts w:ascii="Times New Roman" w:hAnsi="Times New Roman" w:cs="Times New Roman"/>
          <w:b/>
          <w:sz w:val="24"/>
          <w:szCs w:val="24"/>
        </w:rPr>
        <w:t>.</w:t>
      </w:r>
      <w:r>
        <w:rPr>
          <w:rFonts w:ascii="Times New Roman" w:hAnsi="Times New Roman" w:cs="Times New Roman"/>
          <w:sz w:val="24"/>
          <w:szCs w:val="24"/>
        </w:rPr>
        <w:t xml:space="preserve"> Repetitive cyclic voltammograms </w:t>
      </w:r>
      <w:r w:rsidRPr="00277840">
        <w:rPr>
          <w:rFonts w:ascii="Times New Roman" w:hAnsi="Times New Roman" w:cs="Times New Roman"/>
          <w:sz w:val="24"/>
          <w:szCs w:val="24"/>
        </w:rPr>
        <w:t xml:space="preserve">for 1 mM </w:t>
      </w:r>
      <w:r w:rsidRPr="00277840">
        <w:rPr>
          <w:rFonts w:ascii="Times New Roman" w:hAnsi="Times New Roman" w:cs="Times New Roman"/>
          <w:i/>
          <w:sz w:val="24"/>
          <w:szCs w:val="24"/>
        </w:rPr>
        <w:t>p</w:t>
      </w:r>
      <w:r>
        <w:rPr>
          <w:rFonts w:ascii="Times New Roman" w:hAnsi="Times New Roman" w:cs="Times New Roman"/>
          <w:sz w:val="24"/>
          <w:szCs w:val="24"/>
        </w:rPr>
        <w:t>NP</w:t>
      </w:r>
      <w:r w:rsidRPr="00277840">
        <w:rPr>
          <w:rFonts w:ascii="Times New Roman" w:hAnsi="Times New Roman" w:cs="Times New Roman"/>
          <w:sz w:val="24"/>
          <w:szCs w:val="24"/>
        </w:rPr>
        <w:t xml:space="preserve"> solution of the different SPCEs.</w:t>
      </w:r>
      <w:r>
        <w:rPr>
          <w:rFonts w:ascii="Times New Roman" w:hAnsi="Times New Roman" w:cs="Times New Roman"/>
          <w:sz w:val="24"/>
          <w:szCs w:val="24"/>
        </w:rPr>
        <w:t xml:space="preserve"> </w:t>
      </w:r>
      <w:r w:rsidRPr="00277840">
        <w:rPr>
          <w:rFonts w:ascii="Times New Roman" w:hAnsi="Times New Roman" w:cs="Times New Roman"/>
          <w:sz w:val="24"/>
          <w:szCs w:val="24"/>
        </w:rPr>
        <w:t>Scan rate: 50 mV s</w:t>
      </w:r>
      <w:r w:rsidRPr="00277840">
        <w:rPr>
          <w:rFonts w:ascii="Times New Roman" w:hAnsi="Times New Roman" w:cs="Times New Roman"/>
          <w:sz w:val="24"/>
          <w:szCs w:val="24"/>
          <w:vertAlign w:val="superscript"/>
        </w:rPr>
        <w:t>-1</w:t>
      </w:r>
      <w:r>
        <w:rPr>
          <w:rFonts w:ascii="Times New Roman" w:hAnsi="Times New Roman" w:cs="Times New Roman"/>
          <w:sz w:val="24"/>
          <w:szCs w:val="24"/>
        </w:rPr>
        <w:t xml:space="preserve">. The insert in GPH shows the anodic </w:t>
      </w:r>
      <w:r w:rsidRPr="00277840">
        <w:rPr>
          <w:rFonts w:ascii="Times New Roman" w:hAnsi="Times New Roman" w:cs="Times New Roman"/>
          <w:sz w:val="24"/>
          <w:szCs w:val="24"/>
        </w:rPr>
        <w:t>peak current (I</w:t>
      </w:r>
      <w:r w:rsidRPr="00277840">
        <w:rPr>
          <w:rFonts w:ascii="Times New Roman" w:hAnsi="Times New Roman" w:cs="Times New Roman"/>
          <w:sz w:val="24"/>
          <w:szCs w:val="24"/>
          <w:vertAlign w:val="subscript"/>
        </w:rPr>
        <w:t>pa</w:t>
      </w:r>
      <w:r w:rsidRPr="00277840">
        <w:rPr>
          <w:rFonts w:ascii="Times New Roman" w:hAnsi="Times New Roman" w:cs="Times New Roman"/>
          <w:sz w:val="24"/>
          <w:szCs w:val="24"/>
        </w:rPr>
        <w:t>)</w:t>
      </w:r>
      <w:r>
        <w:rPr>
          <w:rFonts w:ascii="Times New Roman" w:hAnsi="Times New Roman" w:cs="Times New Roman"/>
          <w:sz w:val="24"/>
          <w:szCs w:val="24"/>
        </w:rPr>
        <w:t xml:space="preserve"> as a function of the scan number</w:t>
      </w:r>
      <w:r w:rsidRPr="00277840">
        <w:rPr>
          <w:rFonts w:ascii="Times New Roman" w:hAnsi="Times New Roman" w:cs="Times New Roman"/>
          <w:sz w:val="24"/>
          <w:szCs w:val="24"/>
        </w:rPr>
        <w:t>.</w:t>
      </w:r>
    </w:p>
    <w:p w:rsidR="00A014B0" w:rsidRDefault="00A014B0" w:rsidP="00A014B0">
      <w:pPr>
        <w:spacing w:line="240" w:lineRule="auto"/>
        <w:jc w:val="both"/>
        <w:rPr>
          <w:rFonts w:ascii="Times New Roman" w:hAnsi="Times New Roman" w:cs="Times New Roman"/>
          <w:sz w:val="24"/>
          <w:szCs w:val="24"/>
        </w:rPr>
      </w:pPr>
    </w:p>
    <w:p w:rsidR="009E2257" w:rsidRDefault="009854EB" w:rsidP="00A014B0">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t>We used hydrodynamic voltammetry t</w:t>
      </w:r>
      <w:r w:rsidR="00206361" w:rsidRPr="008E0E37">
        <w:rPr>
          <w:rFonts w:ascii="Times New Roman" w:hAnsi="Times New Roman" w:cs="Times New Roman"/>
          <w:sz w:val="24"/>
          <w:szCs w:val="24"/>
        </w:rPr>
        <w:t xml:space="preserve">o determine the optimal applied potential for </w:t>
      </w:r>
      <w:r w:rsidR="00206361" w:rsidRPr="008E0E37">
        <w:rPr>
          <w:rFonts w:ascii="Times New Roman" w:hAnsi="Times New Roman" w:cs="Times New Roman"/>
          <w:i/>
          <w:iCs/>
          <w:sz w:val="24"/>
          <w:szCs w:val="24"/>
        </w:rPr>
        <w:t>p</w:t>
      </w:r>
      <w:r w:rsidR="00B158A9" w:rsidRPr="008E0E37">
        <w:rPr>
          <w:rFonts w:ascii="Times New Roman" w:hAnsi="Times New Roman" w:cs="Times New Roman"/>
          <w:sz w:val="24"/>
          <w:szCs w:val="24"/>
        </w:rPr>
        <w:t>NP</w:t>
      </w:r>
      <w:r w:rsidR="00206361" w:rsidRPr="008E0E37">
        <w:rPr>
          <w:rFonts w:ascii="Times New Roman" w:hAnsi="Times New Roman" w:cs="Times New Roman"/>
          <w:sz w:val="24"/>
          <w:szCs w:val="24"/>
        </w:rPr>
        <w:t xml:space="preserve"> detection</w:t>
      </w:r>
      <w:r w:rsidRPr="008E0E37">
        <w:rPr>
          <w:rFonts w:ascii="Times New Roman" w:hAnsi="Times New Roman" w:cs="Times New Roman"/>
          <w:sz w:val="24"/>
          <w:szCs w:val="24"/>
        </w:rPr>
        <w:t>. Results in Fig</w:t>
      </w:r>
      <w:r w:rsidR="008E0E37">
        <w:rPr>
          <w:rFonts w:ascii="Times New Roman" w:hAnsi="Times New Roman" w:cs="Times New Roman"/>
          <w:sz w:val="24"/>
          <w:szCs w:val="24"/>
        </w:rPr>
        <w:t>ure</w:t>
      </w:r>
      <w:r w:rsidRPr="008E0E37">
        <w:rPr>
          <w:rFonts w:ascii="Times New Roman" w:hAnsi="Times New Roman" w:cs="Times New Roman"/>
          <w:sz w:val="24"/>
          <w:szCs w:val="24"/>
        </w:rPr>
        <w:t xml:space="preserve"> S</w:t>
      </w:r>
      <w:r w:rsidR="00085F20">
        <w:rPr>
          <w:rFonts w:ascii="Times New Roman" w:hAnsi="Times New Roman" w:cs="Times New Roman"/>
          <w:sz w:val="24"/>
          <w:szCs w:val="24"/>
        </w:rPr>
        <w:t>-</w:t>
      </w:r>
      <w:r w:rsidRPr="008E0E37">
        <w:rPr>
          <w:rFonts w:ascii="Times New Roman" w:hAnsi="Times New Roman" w:cs="Times New Roman"/>
          <w:sz w:val="24"/>
          <w:szCs w:val="24"/>
        </w:rPr>
        <w:t>2 (supplementary material)</w:t>
      </w:r>
      <w:r w:rsidR="00206361" w:rsidRPr="008E0E37">
        <w:rPr>
          <w:rFonts w:ascii="Times New Roman" w:hAnsi="Times New Roman" w:cs="Times New Roman"/>
          <w:sz w:val="24"/>
          <w:szCs w:val="24"/>
        </w:rPr>
        <w:t xml:space="preserve"> </w:t>
      </w:r>
      <w:r w:rsidRPr="008E0E37">
        <w:rPr>
          <w:rFonts w:ascii="Times New Roman" w:hAnsi="Times New Roman" w:cs="Times New Roman"/>
          <w:sz w:val="24"/>
          <w:szCs w:val="24"/>
        </w:rPr>
        <w:t>show</w:t>
      </w:r>
      <w:r w:rsidR="00106ECC">
        <w:rPr>
          <w:rFonts w:ascii="Times New Roman" w:hAnsi="Times New Roman" w:cs="Times New Roman"/>
          <w:sz w:val="24"/>
          <w:szCs w:val="24"/>
        </w:rPr>
        <w:t>s</w:t>
      </w:r>
      <w:r w:rsidR="00206361" w:rsidRPr="008E0E37">
        <w:rPr>
          <w:rFonts w:ascii="Times New Roman" w:hAnsi="Times New Roman" w:cs="Times New Roman"/>
          <w:sz w:val="24"/>
          <w:szCs w:val="24"/>
        </w:rPr>
        <w:t xml:space="preserve"> </w:t>
      </w:r>
      <w:r w:rsidR="00B158A9" w:rsidRPr="008E0E37">
        <w:rPr>
          <w:rFonts w:ascii="Times New Roman" w:hAnsi="Times New Roman" w:cs="Times New Roman"/>
          <w:sz w:val="24"/>
          <w:szCs w:val="24"/>
        </w:rPr>
        <w:t>that a potential of +1.0</w:t>
      </w:r>
      <w:r w:rsidR="00106ECC">
        <w:rPr>
          <w:rFonts w:ascii="Times New Roman" w:hAnsi="Times New Roman" w:cs="Times New Roman"/>
          <w:sz w:val="24"/>
          <w:szCs w:val="24"/>
        </w:rPr>
        <w:t xml:space="preserve"> </w:t>
      </w:r>
      <w:r w:rsidR="00B158A9" w:rsidRPr="008E0E37">
        <w:rPr>
          <w:rFonts w:ascii="Times New Roman" w:hAnsi="Times New Roman" w:cs="Times New Roman"/>
          <w:sz w:val="24"/>
          <w:szCs w:val="24"/>
        </w:rPr>
        <w:t xml:space="preserve">V (measured </w:t>
      </w:r>
      <w:r w:rsidR="00B158A9" w:rsidRPr="008E0E37">
        <w:rPr>
          <w:rFonts w:ascii="Times New Roman" w:hAnsi="Times New Roman" w:cs="Times New Roman"/>
          <w:i/>
          <w:sz w:val="24"/>
          <w:szCs w:val="24"/>
        </w:rPr>
        <w:t>vs.</w:t>
      </w:r>
      <w:r w:rsidR="00B158A9" w:rsidRPr="008E0E37">
        <w:rPr>
          <w:rFonts w:ascii="Times New Roman" w:hAnsi="Times New Roman" w:cs="Times New Roman"/>
          <w:sz w:val="24"/>
          <w:szCs w:val="24"/>
        </w:rPr>
        <w:t xml:space="preserve"> the internal Ag-reference) </w:t>
      </w:r>
      <w:r w:rsidR="00206361" w:rsidRPr="008E0E37">
        <w:rPr>
          <w:rFonts w:ascii="Times New Roman" w:hAnsi="Times New Roman" w:cs="Times New Roman"/>
          <w:sz w:val="24"/>
          <w:szCs w:val="24"/>
        </w:rPr>
        <w:t>offered the best signal-to-noise ratio and stability</w:t>
      </w:r>
      <w:r w:rsidR="00B158A9" w:rsidRPr="008E0E37">
        <w:rPr>
          <w:rFonts w:ascii="Times New Roman" w:hAnsi="Times New Roman" w:cs="Times New Roman"/>
          <w:sz w:val="24"/>
          <w:szCs w:val="24"/>
        </w:rPr>
        <w:t xml:space="preserve">, and we used this setting in all subsequent measurements. </w:t>
      </w:r>
      <w:r w:rsidR="00E80EC9" w:rsidRPr="008E0E37">
        <w:rPr>
          <w:rFonts w:ascii="Times New Roman" w:hAnsi="Times New Roman" w:cs="Times New Roman"/>
          <w:sz w:val="24"/>
          <w:szCs w:val="24"/>
        </w:rPr>
        <w:t xml:space="preserve">Calibration data for </w:t>
      </w:r>
      <w:r w:rsidR="00206361" w:rsidRPr="008E0E37">
        <w:rPr>
          <w:rFonts w:ascii="Times New Roman" w:hAnsi="Times New Roman" w:cs="Times New Roman"/>
          <w:i/>
          <w:sz w:val="24"/>
          <w:szCs w:val="24"/>
        </w:rPr>
        <w:t>p</w:t>
      </w:r>
      <w:r w:rsidR="00B158A9" w:rsidRPr="008E0E37">
        <w:rPr>
          <w:rFonts w:ascii="Times New Roman" w:hAnsi="Times New Roman" w:cs="Times New Roman"/>
          <w:sz w:val="24"/>
          <w:szCs w:val="24"/>
        </w:rPr>
        <w:t xml:space="preserve">NP </w:t>
      </w:r>
      <w:r w:rsidR="00E80EC9" w:rsidRPr="008E0E37">
        <w:rPr>
          <w:rFonts w:ascii="Times New Roman" w:hAnsi="Times New Roman" w:cs="Times New Roman"/>
          <w:sz w:val="24"/>
          <w:szCs w:val="24"/>
        </w:rPr>
        <w:t>is shown in Fig</w:t>
      </w:r>
      <w:r w:rsidR="008E0E37">
        <w:rPr>
          <w:rFonts w:ascii="Times New Roman" w:hAnsi="Times New Roman" w:cs="Times New Roman"/>
          <w:sz w:val="24"/>
          <w:szCs w:val="24"/>
        </w:rPr>
        <w:t>ure</w:t>
      </w:r>
      <w:r w:rsidR="00206361" w:rsidRPr="008E0E37">
        <w:rPr>
          <w:rFonts w:ascii="Times New Roman" w:hAnsi="Times New Roman" w:cs="Times New Roman"/>
          <w:sz w:val="24"/>
          <w:szCs w:val="24"/>
        </w:rPr>
        <w:t xml:space="preserve"> 3</w:t>
      </w:r>
      <w:r w:rsidR="000E761E" w:rsidRPr="008E0E37">
        <w:rPr>
          <w:rFonts w:ascii="Times New Roman" w:hAnsi="Times New Roman" w:cs="Times New Roman"/>
          <w:sz w:val="24"/>
          <w:szCs w:val="24"/>
        </w:rPr>
        <w:t>, and</w:t>
      </w:r>
      <w:r w:rsidR="00E80EC9" w:rsidRPr="008E0E37">
        <w:rPr>
          <w:rFonts w:ascii="Times New Roman" w:hAnsi="Times New Roman" w:cs="Times New Roman"/>
          <w:sz w:val="24"/>
          <w:szCs w:val="24"/>
        </w:rPr>
        <w:t xml:space="preserve"> i</w:t>
      </w:r>
      <w:r w:rsidR="00206361" w:rsidRPr="008E0E37">
        <w:rPr>
          <w:rFonts w:ascii="Times New Roman" w:hAnsi="Times New Roman" w:cs="Times New Roman"/>
          <w:sz w:val="24"/>
          <w:szCs w:val="24"/>
        </w:rPr>
        <w:t xml:space="preserve">t </w:t>
      </w:r>
      <w:r w:rsidR="007A3847" w:rsidRPr="008E0E37">
        <w:rPr>
          <w:rFonts w:ascii="Times New Roman" w:hAnsi="Times New Roman" w:cs="Times New Roman"/>
          <w:sz w:val="24"/>
          <w:szCs w:val="24"/>
        </w:rPr>
        <w:t xml:space="preserve">appears that the </w:t>
      </w:r>
      <w:r w:rsidR="00206361" w:rsidRPr="008E0E37">
        <w:rPr>
          <w:rFonts w:ascii="Times New Roman" w:hAnsi="Times New Roman" w:cs="Times New Roman"/>
          <w:sz w:val="24"/>
          <w:szCs w:val="24"/>
        </w:rPr>
        <w:t>response</w:t>
      </w:r>
      <w:r w:rsidR="007A3847" w:rsidRPr="008E0E37">
        <w:rPr>
          <w:rFonts w:ascii="Times New Roman" w:hAnsi="Times New Roman" w:cs="Times New Roman"/>
          <w:sz w:val="24"/>
          <w:szCs w:val="24"/>
        </w:rPr>
        <w:t xml:space="preserve"> is </w:t>
      </w:r>
      <w:r w:rsidR="00206361" w:rsidRPr="008E0E37">
        <w:rPr>
          <w:rFonts w:ascii="Times New Roman" w:hAnsi="Times New Roman" w:cs="Times New Roman"/>
          <w:sz w:val="24"/>
          <w:szCs w:val="24"/>
        </w:rPr>
        <w:t>stable</w:t>
      </w:r>
      <w:r w:rsidR="007A3847" w:rsidRPr="008E0E37">
        <w:rPr>
          <w:rFonts w:ascii="Times New Roman" w:hAnsi="Times New Roman" w:cs="Times New Roman"/>
          <w:sz w:val="24"/>
          <w:szCs w:val="24"/>
        </w:rPr>
        <w:t xml:space="preserve"> and</w:t>
      </w:r>
      <w:r w:rsidR="00E80EC9" w:rsidRPr="008E0E37">
        <w:rPr>
          <w:rFonts w:ascii="Times New Roman" w:hAnsi="Times New Roman" w:cs="Times New Roman"/>
          <w:sz w:val="24"/>
          <w:szCs w:val="24"/>
        </w:rPr>
        <w:t xml:space="preserve"> scales</w:t>
      </w:r>
      <w:r w:rsidR="007A3847" w:rsidRPr="008E0E37">
        <w:rPr>
          <w:rFonts w:ascii="Times New Roman" w:hAnsi="Times New Roman" w:cs="Times New Roman"/>
          <w:sz w:val="24"/>
          <w:szCs w:val="24"/>
        </w:rPr>
        <w:t xml:space="preserve"> proportional</w:t>
      </w:r>
      <w:r w:rsidR="00E80EC9" w:rsidRPr="008E0E37">
        <w:rPr>
          <w:rFonts w:ascii="Times New Roman" w:hAnsi="Times New Roman" w:cs="Times New Roman"/>
          <w:sz w:val="24"/>
          <w:szCs w:val="24"/>
        </w:rPr>
        <w:t>ly</w:t>
      </w:r>
      <w:r w:rsidR="007A3847" w:rsidRPr="008E0E37">
        <w:rPr>
          <w:rFonts w:ascii="Times New Roman" w:hAnsi="Times New Roman" w:cs="Times New Roman"/>
          <w:sz w:val="24"/>
          <w:szCs w:val="24"/>
        </w:rPr>
        <w:t xml:space="preserve"> to the concentration</w:t>
      </w:r>
      <w:r w:rsidR="00926D5F" w:rsidRPr="008E0E37">
        <w:rPr>
          <w:rFonts w:ascii="Times New Roman" w:hAnsi="Times New Roman" w:cs="Times New Roman"/>
          <w:sz w:val="24"/>
          <w:szCs w:val="24"/>
        </w:rPr>
        <w:t xml:space="preserve"> of analyte</w:t>
      </w:r>
      <w:r w:rsidR="007A3847" w:rsidRPr="008E0E37">
        <w:rPr>
          <w:rFonts w:ascii="Times New Roman" w:hAnsi="Times New Roman" w:cs="Times New Roman"/>
          <w:sz w:val="24"/>
          <w:szCs w:val="24"/>
        </w:rPr>
        <w:t xml:space="preserve">. </w:t>
      </w:r>
      <w:r w:rsidR="00206361" w:rsidRPr="008E0E37">
        <w:rPr>
          <w:rFonts w:ascii="Times New Roman" w:hAnsi="Times New Roman" w:cs="Times New Roman"/>
          <w:sz w:val="24"/>
          <w:szCs w:val="24"/>
        </w:rPr>
        <w:t>The insert in the upper panel in Fig</w:t>
      </w:r>
      <w:r w:rsidR="00650F88">
        <w:rPr>
          <w:rFonts w:ascii="Times New Roman" w:hAnsi="Times New Roman" w:cs="Times New Roman"/>
          <w:sz w:val="24"/>
          <w:szCs w:val="24"/>
        </w:rPr>
        <w:t>ure</w:t>
      </w:r>
      <w:r w:rsidR="00206361" w:rsidRPr="008E0E37">
        <w:rPr>
          <w:rFonts w:ascii="Times New Roman" w:hAnsi="Times New Roman" w:cs="Times New Roman"/>
          <w:sz w:val="24"/>
          <w:szCs w:val="24"/>
        </w:rPr>
        <w:t xml:space="preserve"> 3 </w:t>
      </w:r>
      <w:r w:rsidR="00E80EC9" w:rsidRPr="008E0E37">
        <w:rPr>
          <w:rFonts w:ascii="Times New Roman" w:hAnsi="Times New Roman" w:cs="Times New Roman"/>
          <w:sz w:val="24"/>
          <w:szCs w:val="24"/>
        </w:rPr>
        <w:t>illustrates the time resolution of the electrode</w:t>
      </w:r>
      <w:r w:rsidR="00926D5F" w:rsidRPr="008E0E37">
        <w:rPr>
          <w:rFonts w:ascii="Times New Roman" w:hAnsi="Times New Roman" w:cs="Times New Roman"/>
          <w:sz w:val="24"/>
          <w:szCs w:val="24"/>
        </w:rPr>
        <w:t>. I</w:t>
      </w:r>
      <w:r w:rsidR="00E80EC9" w:rsidRPr="008E0E37">
        <w:rPr>
          <w:rFonts w:ascii="Times New Roman" w:hAnsi="Times New Roman" w:cs="Times New Roman"/>
          <w:sz w:val="24"/>
          <w:szCs w:val="24"/>
        </w:rPr>
        <w:t xml:space="preserve">t was generally found that 95% of the steady state signal was reached in about 5 sec </w:t>
      </w:r>
      <w:r w:rsidR="00206361" w:rsidRPr="008E0E37">
        <w:rPr>
          <w:rFonts w:ascii="Times New Roman" w:hAnsi="Times New Roman" w:cs="Times New Roman"/>
          <w:sz w:val="24"/>
          <w:szCs w:val="24"/>
        </w:rPr>
        <w:t>(t</w:t>
      </w:r>
      <w:r w:rsidR="00E80EC9" w:rsidRPr="008E0E37">
        <w:rPr>
          <w:rFonts w:ascii="Times New Roman" w:hAnsi="Times New Roman" w:cs="Times New Roman"/>
          <w:sz w:val="24"/>
          <w:szCs w:val="24"/>
          <w:vertAlign w:val="subscript"/>
        </w:rPr>
        <w:t>95</w:t>
      </w:r>
      <w:r w:rsidR="00206361" w:rsidRPr="008E0E37">
        <w:rPr>
          <w:rFonts w:ascii="Times New Roman" w:hAnsi="Times New Roman" w:cs="Times New Roman"/>
          <w:sz w:val="24"/>
          <w:szCs w:val="24"/>
          <w:vertAlign w:val="subscript"/>
        </w:rPr>
        <w:t>%</w:t>
      </w:r>
      <w:r w:rsidR="00206361" w:rsidRPr="008E0E37">
        <w:rPr>
          <w:rFonts w:ascii="Times New Roman" w:hAnsi="Times New Roman" w:cs="Times New Roman"/>
          <w:sz w:val="24"/>
          <w:szCs w:val="24"/>
        </w:rPr>
        <w:t xml:space="preserve"> ~ 5 sec). </w:t>
      </w:r>
      <w:r w:rsidR="00E80EC9" w:rsidRPr="008E0E37">
        <w:rPr>
          <w:rFonts w:ascii="Times New Roman" w:hAnsi="Times New Roman" w:cs="Times New Roman"/>
          <w:sz w:val="24"/>
          <w:szCs w:val="24"/>
        </w:rPr>
        <w:t>The average ga</w:t>
      </w:r>
      <w:r w:rsidR="00C27979">
        <w:rPr>
          <w:rFonts w:ascii="Times New Roman" w:hAnsi="Times New Roman" w:cs="Times New Roman"/>
          <w:sz w:val="24"/>
          <w:szCs w:val="24"/>
        </w:rPr>
        <w:t xml:space="preserve">in factor (sensitivity) for all </w:t>
      </w:r>
      <w:r w:rsidR="00926D5F" w:rsidRPr="008E0E37">
        <w:rPr>
          <w:rFonts w:ascii="Times New Roman" w:hAnsi="Times New Roman" w:cs="Times New Roman"/>
          <w:sz w:val="24"/>
          <w:szCs w:val="24"/>
        </w:rPr>
        <w:t>calibrations</w:t>
      </w:r>
      <w:r w:rsidR="0043795C">
        <w:rPr>
          <w:rFonts w:ascii="Times New Roman" w:hAnsi="Times New Roman" w:cs="Times New Roman"/>
          <w:sz w:val="24"/>
          <w:szCs w:val="24"/>
        </w:rPr>
        <w:t xml:space="preserve"> </w:t>
      </w:r>
      <w:r w:rsidR="00926D5F" w:rsidRPr="008E0E37">
        <w:rPr>
          <w:rFonts w:ascii="Times New Roman" w:hAnsi="Times New Roman" w:cs="Times New Roman"/>
          <w:sz w:val="24"/>
          <w:szCs w:val="24"/>
        </w:rPr>
        <w:t>carried out in conjunction with the hydrolysis experiments shown in Fig</w:t>
      </w:r>
      <w:r w:rsidR="008E0E37">
        <w:rPr>
          <w:rFonts w:ascii="Times New Roman" w:hAnsi="Times New Roman" w:cs="Times New Roman"/>
          <w:sz w:val="24"/>
          <w:szCs w:val="24"/>
        </w:rPr>
        <w:t>ure</w:t>
      </w:r>
      <w:r w:rsidR="00926D5F" w:rsidRPr="008E0E37">
        <w:rPr>
          <w:rFonts w:ascii="Times New Roman" w:hAnsi="Times New Roman" w:cs="Times New Roman"/>
          <w:sz w:val="24"/>
          <w:szCs w:val="24"/>
        </w:rPr>
        <w:t xml:space="preserve"> 4</w:t>
      </w:r>
      <w:r w:rsidR="00E73B5F">
        <w:rPr>
          <w:rFonts w:ascii="Times New Roman" w:hAnsi="Times New Roman" w:cs="Times New Roman"/>
          <w:sz w:val="24"/>
          <w:szCs w:val="24"/>
        </w:rPr>
        <w:t xml:space="preserve"> and 5</w:t>
      </w:r>
      <w:r w:rsidR="00926D5F" w:rsidRPr="008E0E37">
        <w:rPr>
          <w:rFonts w:ascii="Times New Roman" w:hAnsi="Times New Roman" w:cs="Times New Roman"/>
          <w:sz w:val="24"/>
          <w:szCs w:val="24"/>
        </w:rPr>
        <w:t xml:space="preserve"> </w:t>
      </w:r>
      <w:r w:rsidR="00DE7BDD">
        <w:rPr>
          <w:rFonts w:ascii="Times New Roman" w:hAnsi="Times New Roman" w:cs="Times New Roman"/>
          <w:sz w:val="24"/>
          <w:szCs w:val="24"/>
        </w:rPr>
        <w:t>was 3.6 ± 0.5</w:t>
      </w:r>
      <w:r w:rsidR="00E80EC9" w:rsidRPr="008E0E37">
        <w:rPr>
          <w:rFonts w:ascii="Times New Roman" w:hAnsi="Times New Roman" w:cs="Times New Roman"/>
          <w:sz w:val="24"/>
          <w:szCs w:val="24"/>
        </w:rPr>
        <w:t xml:space="preserve"> nA µM</w:t>
      </w:r>
      <w:r w:rsidR="00E80EC9" w:rsidRPr="008E0E37">
        <w:rPr>
          <w:rFonts w:ascii="Times New Roman" w:hAnsi="Times New Roman" w:cs="Times New Roman"/>
          <w:sz w:val="24"/>
          <w:szCs w:val="24"/>
          <w:vertAlign w:val="superscript"/>
        </w:rPr>
        <w:t>-1</w:t>
      </w:r>
      <w:r w:rsidR="00926D5F" w:rsidRPr="008E0E37">
        <w:rPr>
          <w:rFonts w:ascii="Times New Roman" w:hAnsi="Times New Roman" w:cs="Times New Roman"/>
          <w:sz w:val="24"/>
          <w:szCs w:val="24"/>
        </w:rPr>
        <w:t xml:space="preserve">. </w:t>
      </w:r>
      <w:r w:rsidR="00E80EC9" w:rsidRPr="008E0E37">
        <w:rPr>
          <w:rFonts w:ascii="Times New Roman" w:hAnsi="Times New Roman" w:cs="Times New Roman"/>
          <w:sz w:val="24"/>
          <w:szCs w:val="24"/>
        </w:rPr>
        <w:t xml:space="preserve"> Each of these calibrations was based on 10 </w:t>
      </w:r>
      <w:r w:rsidR="00E80EC9" w:rsidRPr="008E0E37">
        <w:rPr>
          <w:rFonts w:ascii="Times New Roman" w:hAnsi="Times New Roman" w:cs="Times New Roman"/>
          <w:i/>
          <w:sz w:val="24"/>
          <w:szCs w:val="24"/>
        </w:rPr>
        <w:t>p</w:t>
      </w:r>
      <w:r w:rsidR="00926D5F" w:rsidRPr="008E0E37">
        <w:rPr>
          <w:rFonts w:ascii="Times New Roman" w:hAnsi="Times New Roman" w:cs="Times New Roman"/>
          <w:sz w:val="24"/>
          <w:szCs w:val="24"/>
        </w:rPr>
        <w:t>NP</w:t>
      </w:r>
      <w:r w:rsidR="00E80EC9" w:rsidRPr="008E0E37">
        <w:rPr>
          <w:rFonts w:ascii="Times New Roman" w:hAnsi="Times New Roman" w:cs="Times New Roman"/>
          <w:sz w:val="24"/>
          <w:szCs w:val="24"/>
        </w:rPr>
        <w:t xml:space="preserve"> concentrations and each linear fit had R</w:t>
      </w:r>
      <w:r w:rsidR="00E80EC9" w:rsidRPr="008E0E37">
        <w:rPr>
          <w:rFonts w:ascii="Times New Roman" w:hAnsi="Times New Roman" w:cs="Times New Roman"/>
          <w:sz w:val="24"/>
          <w:szCs w:val="24"/>
          <w:vertAlign w:val="superscript"/>
        </w:rPr>
        <w:t>2</w:t>
      </w:r>
      <w:r w:rsidR="00106ECC">
        <w:rPr>
          <w:rFonts w:ascii="Times New Roman" w:hAnsi="Times New Roman" w:cs="Times New Roman"/>
          <w:sz w:val="24"/>
          <w:szCs w:val="24"/>
        </w:rPr>
        <w:t xml:space="preserve"> </w:t>
      </w:r>
      <w:r w:rsidR="00E80EC9" w:rsidRPr="008E0E37">
        <w:rPr>
          <w:rFonts w:ascii="Times New Roman" w:hAnsi="Times New Roman" w:cs="Times New Roman"/>
          <w:sz w:val="24"/>
          <w:szCs w:val="24"/>
        </w:rPr>
        <w:t xml:space="preserve">&gt;0.9998. Results for individual calibrations are illustrated in the histogram in the </w:t>
      </w:r>
      <w:r w:rsidR="00CA68FC">
        <w:rPr>
          <w:rFonts w:ascii="Times New Roman" w:hAnsi="Times New Roman" w:cs="Times New Roman"/>
          <w:sz w:val="24"/>
          <w:szCs w:val="24"/>
        </w:rPr>
        <w:t xml:space="preserve">insert in the </w:t>
      </w:r>
      <w:r w:rsidR="00E80EC9" w:rsidRPr="008E0E37">
        <w:rPr>
          <w:rFonts w:ascii="Times New Roman" w:hAnsi="Times New Roman" w:cs="Times New Roman"/>
          <w:sz w:val="24"/>
          <w:szCs w:val="24"/>
        </w:rPr>
        <w:t>lower panel of Fig</w:t>
      </w:r>
      <w:r w:rsidR="008E0E37">
        <w:rPr>
          <w:rFonts w:ascii="Times New Roman" w:hAnsi="Times New Roman" w:cs="Times New Roman"/>
          <w:sz w:val="24"/>
          <w:szCs w:val="24"/>
        </w:rPr>
        <w:t>ure</w:t>
      </w:r>
      <w:r w:rsidR="00E80EC9" w:rsidRPr="008E0E37">
        <w:rPr>
          <w:rFonts w:ascii="Times New Roman" w:hAnsi="Times New Roman" w:cs="Times New Roman"/>
          <w:sz w:val="24"/>
          <w:szCs w:val="24"/>
        </w:rPr>
        <w:t xml:space="preserve"> 3. Based on this</w:t>
      </w:r>
      <w:r w:rsidR="000E761E" w:rsidRPr="008E0E37">
        <w:rPr>
          <w:rFonts w:ascii="Times New Roman" w:hAnsi="Times New Roman" w:cs="Times New Roman"/>
          <w:sz w:val="24"/>
          <w:szCs w:val="24"/>
        </w:rPr>
        <w:t xml:space="preserve">, the </w:t>
      </w:r>
      <w:r w:rsidR="00E80EC9" w:rsidRPr="008E0E37">
        <w:rPr>
          <w:rFonts w:ascii="Times New Roman" w:hAnsi="Times New Roman" w:cs="Times New Roman"/>
          <w:sz w:val="24"/>
          <w:szCs w:val="24"/>
        </w:rPr>
        <w:t>detection limit (defined as 3</w:t>
      </w:r>
      <w:r w:rsidR="000E761E" w:rsidRPr="008E0E37">
        <w:rPr>
          <w:rFonts w:ascii="Times New Roman" w:hAnsi="Times New Roman" w:cs="Times New Roman"/>
          <w:sz w:val="24"/>
          <w:szCs w:val="24"/>
        </w:rPr>
        <w:t xml:space="preserve">σ) is about </w:t>
      </w:r>
      <w:r w:rsidR="00E80EC9" w:rsidRPr="008E0E37">
        <w:rPr>
          <w:rFonts w:ascii="Times New Roman" w:hAnsi="Times New Roman" w:cs="Times New Roman"/>
          <w:sz w:val="24"/>
          <w:szCs w:val="24"/>
        </w:rPr>
        <w:t>5</w:t>
      </w:r>
      <w:r w:rsidR="000E761E" w:rsidRPr="008E0E37">
        <w:rPr>
          <w:rFonts w:ascii="Times New Roman" w:hAnsi="Times New Roman" w:cs="Times New Roman"/>
          <w:sz w:val="24"/>
          <w:szCs w:val="24"/>
        </w:rPr>
        <w:t xml:space="preserve">0 nM and the </w:t>
      </w:r>
      <w:r w:rsidR="00E80EC9" w:rsidRPr="008E0E37">
        <w:rPr>
          <w:rFonts w:ascii="Times New Roman" w:hAnsi="Times New Roman" w:cs="Times New Roman"/>
          <w:sz w:val="24"/>
          <w:szCs w:val="24"/>
        </w:rPr>
        <w:t xml:space="preserve">upper limit for linear response above 10 </w:t>
      </w:r>
      <w:r w:rsidR="008E0E37">
        <w:rPr>
          <w:rFonts w:ascii="Times New Roman" w:hAnsi="Times New Roman" w:cs="Times New Roman"/>
          <w:sz w:val="24"/>
          <w:szCs w:val="24"/>
        </w:rPr>
        <w:t>µ</w:t>
      </w:r>
      <w:r w:rsidR="00E80EC9" w:rsidRPr="008E0E37">
        <w:rPr>
          <w:rFonts w:ascii="Times New Roman" w:hAnsi="Times New Roman" w:cs="Times New Roman"/>
          <w:sz w:val="24"/>
          <w:szCs w:val="24"/>
        </w:rPr>
        <w:t>M.</w:t>
      </w:r>
      <w:r w:rsidR="003C08EE">
        <w:rPr>
          <w:rFonts w:ascii="Times New Roman" w:hAnsi="Times New Roman" w:cs="Times New Roman"/>
          <w:sz w:val="24"/>
          <w:szCs w:val="24"/>
        </w:rPr>
        <w:t xml:space="preserve"> The detection limit is about two orders of magnitude better that for spectrophotometry, which is conventionally used to quantify </w:t>
      </w:r>
      <w:r w:rsidR="003C08EE" w:rsidRPr="003C08EE">
        <w:rPr>
          <w:rFonts w:ascii="Times New Roman" w:hAnsi="Times New Roman" w:cs="Times New Roman"/>
          <w:i/>
          <w:sz w:val="24"/>
          <w:szCs w:val="24"/>
        </w:rPr>
        <w:t>p</w:t>
      </w:r>
      <w:r w:rsidR="003C08EE">
        <w:rPr>
          <w:rFonts w:ascii="Times New Roman" w:hAnsi="Times New Roman" w:cs="Times New Roman"/>
          <w:sz w:val="24"/>
          <w:szCs w:val="24"/>
        </w:rPr>
        <w:t>NP.</w:t>
      </w:r>
    </w:p>
    <w:p w:rsidR="00A014B0" w:rsidRDefault="00A014B0" w:rsidP="007E04CF">
      <w:pPr>
        <w:spacing w:line="240" w:lineRule="auto"/>
        <w:jc w:val="center"/>
        <w:rPr>
          <w:rFonts w:ascii="Times New Roman" w:hAnsi="Times New Roman" w:cs="Times New Roman"/>
          <w:sz w:val="24"/>
          <w:szCs w:val="24"/>
        </w:rPr>
      </w:pPr>
    </w:p>
    <w:p w:rsidR="007E04CF" w:rsidRDefault="00D31F17" w:rsidP="007E04C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lastRenderedPageBreak/>
        <w:drawing>
          <wp:inline distT="0" distB="0" distL="0" distR="0">
            <wp:extent cx="3649769" cy="2781300"/>
            <wp:effectExtent l="0" t="0" r="8255" b="0"/>
            <wp:docPr id="4" name="Picture 4" descr="C:\Users\nicolaj\Documents\Nicolajs documents\Work\PhD\Project_4-pNP-sensor\Draft\Submitted\Analytical Biochemistry\1.Revision\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j\Documents\Nicolajs documents\Work\PhD\Project_4-pNP-sensor\Draft\Submitted\Analytical Biochemistry\1.Revision\Fig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769" cy="2781300"/>
                    </a:xfrm>
                    <a:prstGeom prst="rect">
                      <a:avLst/>
                    </a:prstGeom>
                    <a:noFill/>
                    <a:ln>
                      <a:noFill/>
                    </a:ln>
                  </pic:spPr>
                </pic:pic>
              </a:graphicData>
            </a:graphic>
          </wp:inline>
        </w:drawing>
      </w:r>
    </w:p>
    <w:p w:rsidR="00A014B0" w:rsidRDefault="00A014B0" w:rsidP="00A014B0">
      <w:pPr>
        <w:spacing w:line="240" w:lineRule="auto"/>
        <w:jc w:val="center"/>
        <w:rPr>
          <w:rFonts w:ascii="Times New Roman" w:hAnsi="Times New Roman" w:cs="Times New Roman"/>
          <w:sz w:val="24"/>
          <w:szCs w:val="24"/>
        </w:rPr>
      </w:pPr>
      <w:r w:rsidRPr="008E0E37">
        <w:rPr>
          <w:rFonts w:ascii="Times New Roman" w:hAnsi="Times New Roman" w:cs="Times New Roman"/>
          <w:b/>
          <w:sz w:val="24"/>
          <w:szCs w:val="24"/>
        </w:rPr>
        <w:t xml:space="preserve">Figure 3. </w:t>
      </w:r>
      <w:r>
        <w:rPr>
          <w:rFonts w:ascii="Times New Roman" w:hAnsi="Times New Roman" w:cs="Times New Roman"/>
          <w:sz w:val="24"/>
          <w:szCs w:val="24"/>
        </w:rPr>
        <w:t>Calibration of the graphen</w:t>
      </w:r>
      <w:r w:rsidRPr="008E0E37">
        <w:rPr>
          <w:rFonts w:ascii="Times New Roman" w:hAnsi="Times New Roman" w:cs="Times New Roman"/>
          <w:sz w:val="24"/>
          <w:szCs w:val="24"/>
        </w:rPr>
        <w:t xml:space="preserve">e modified SPCE with </w:t>
      </w:r>
      <w:r w:rsidRPr="00F25C8E">
        <w:rPr>
          <w:rFonts w:ascii="Times New Roman" w:hAnsi="Times New Roman" w:cs="Times New Roman"/>
          <w:i/>
          <w:sz w:val="24"/>
          <w:szCs w:val="24"/>
        </w:rPr>
        <w:t>p</w:t>
      </w:r>
      <w:r>
        <w:rPr>
          <w:rFonts w:ascii="Times New Roman" w:hAnsi="Times New Roman" w:cs="Times New Roman"/>
          <w:sz w:val="24"/>
          <w:szCs w:val="24"/>
        </w:rPr>
        <w:t>NP</w:t>
      </w:r>
      <w:r w:rsidRPr="008E0E37">
        <w:rPr>
          <w:rFonts w:ascii="Times New Roman" w:hAnsi="Times New Roman" w:cs="Times New Roman"/>
          <w:sz w:val="24"/>
          <w:szCs w:val="24"/>
        </w:rPr>
        <w:t>.</w:t>
      </w:r>
      <w:r w:rsidRPr="008E0E37">
        <w:rPr>
          <w:rFonts w:ascii="Times New Roman" w:hAnsi="Times New Roman" w:cs="Times New Roman"/>
          <w:b/>
          <w:sz w:val="24"/>
          <w:szCs w:val="24"/>
        </w:rPr>
        <w:t xml:space="preserve"> </w:t>
      </w:r>
      <w:r w:rsidRPr="008E0E37">
        <w:rPr>
          <w:rFonts w:ascii="Times New Roman" w:hAnsi="Times New Roman" w:cs="Times New Roman"/>
          <w:sz w:val="24"/>
          <w:szCs w:val="24"/>
        </w:rPr>
        <w:t xml:space="preserve">The upper panel shows a typical amperometric (current </w:t>
      </w:r>
      <w:r w:rsidRPr="00CA68FC">
        <w:rPr>
          <w:rFonts w:ascii="Times New Roman" w:hAnsi="Times New Roman" w:cs="Times New Roman"/>
          <w:i/>
          <w:sz w:val="24"/>
          <w:szCs w:val="24"/>
        </w:rPr>
        <w:t>vs</w:t>
      </w:r>
      <w:r w:rsidRPr="008E0E37">
        <w:rPr>
          <w:rFonts w:ascii="Times New Roman" w:hAnsi="Times New Roman" w:cs="Times New Roman"/>
          <w:sz w:val="24"/>
          <w:szCs w:val="24"/>
        </w:rPr>
        <w:t xml:space="preserve">. time) response curve for successive titrations of </w:t>
      </w:r>
      <w:r w:rsidRPr="008E0E37">
        <w:rPr>
          <w:rFonts w:ascii="Times New Roman" w:hAnsi="Times New Roman" w:cs="Times New Roman"/>
          <w:i/>
          <w:iCs/>
          <w:sz w:val="24"/>
          <w:szCs w:val="24"/>
        </w:rPr>
        <w:t>p</w:t>
      </w:r>
      <w:r>
        <w:rPr>
          <w:rFonts w:ascii="Times New Roman" w:hAnsi="Times New Roman" w:cs="Times New Roman"/>
          <w:sz w:val="24"/>
          <w:szCs w:val="24"/>
        </w:rPr>
        <w:t>NP</w:t>
      </w:r>
      <w:r w:rsidRPr="008E0E37">
        <w:rPr>
          <w:rFonts w:ascii="Times New Roman" w:hAnsi="Times New Roman" w:cs="Times New Roman"/>
          <w:sz w:val="24"/>
          <w:szCs w:val="24"/>
        </w:rPr>
        <w:t xml:space="preserve">. The insert in the upper panel shows the enlargement of the response after the first injection. The arrow marks the injection of 1 μM </w:t>
      </w:r>
      <w:r w:rsidRPr="008E0E37">
        <w:rPr>
          <w:rFonts w:ascii="Times New Roman" w:hAnsi="Times New Roman" w:cs="Times New Roman"/>
          <w:i/>
          <w:iCs/>
          <w:sz w:val="24"/>
          <w:szCs w:val="24"/>
        </w:rPr>
        <w:t>p</w:t>
      </w:r>
      <w:r>
        <w:rPr>
          <w:rFonts w:ascii="Times New Roman" w:hAnsi="Times New Roman" w:cs="Times New Roman"/>
          <w:sz w:val="24"/>
          <w:szCs w:val="24"/>
        </w:rPr>
        <w:t>NP</w:t>
      </w:r>
      <w:r w:rsidRPr="008E0E37">
        <w:rPr>
          <w:rFonts w:ascii="Times New Roman" w:hAnsi="Times New Roman" w:cs="Times New Roman"/>
          <w:sz w:val="24"/>
          <w:szCs w:val="24"/>
        </w:rPr>
        <w:t xml:space="preserve"> (final concentration). The lower panel shows the steady-state currents and regression line plotted against the </w:t>
      </w:r>
      <w:r w:rsidRPr="008E0E37">
        <w:rPr>
          <w:rFonts w:ascii="Times New Roman" w:hAnsi="Times New Roman" w:cs="Times New Roman"/>
          <w:i/>
          <w:iCs/>
          <w:sz w:val="24"/>
          <w:szCs w:val="24"/>
        </w:rPr>
        <w:t>p</w:t>
      </w:r>
      <w:r>
        <w:rPr>
          <w:rFonts w:ascii="Times New Roman" w:hAnsi="Times New Roman" w:cs="Times New Roman"/>
          <w:sz w:val="24"/>
          <w:szCs w:val="24"/>
        </w:rPr>
        <w:t>NP</w:t>
      </w:r>
      <w:r w:rsidRPr="008E0E37">
        <w:rPr>
          <w:rFonts w:ascii="Times New Roman" w:hAnsi="Times New Roman" w:cs="Times New Roman"/>
          <w:sz w:val="24"/>
          <w:szCs w:val="24"/>
        </w:rPr>
        <w:t xml:space="preserve"> concentration. The insert in the lower panel shows the variation in the sensitivity, </w:t>
      </w:r>
      <w:r w:rsidRPr="008E0E37">
        <w:rPr>
          <w:rFonts w:ascii="Times New Roman" w:hAnsi="Times New Roman" w:cs="Times New Roman"/>
          <w:i/>
          <w:iCs/>
          <w:sz w:val="24"/>
          <w:szCs w:val="24"/>
        </w:rPr>
        <w:t xml:space="preserve">i.e. </w:t>
      </w:r>
      <w:r w:rsidRPr="008E0E37">
        <w:rPr>
          <w:rFonts w:ascii="Times New Roman" w:hAnsi="Times New Roman" w:cs="Times New Roman"/>
          <w:sz w:val="24"/>
          <w:szCs w:val="24"/>
        </w:rPr>
        <w:t>slopes, for 10-point calibration experiments performed during all of the enzymatic hydrolysis experi</w:t>
      </w:r>
      <w:r>
        <w:rPr>
          <w:rFonts w:ascii="Times New Roman" w:hAnsi="Times New Roman" w:cs="Times New Roman"/>
          <w:sz w:val="24"/>
          <w:szCs w:val="24"/>
        </w:rPr>
        <w:t>ments conducted in the article.</w:t>
      </w:r>
    </w:p>
    <w:p w:rsidR="00A014B0" w:rsidRPr="00A014B0" w:rsidRDefault="00A014B0" w:rsidP="00A014B0">
      <w:pPr>
        <w:spacing w:line="240" w:lineRule="auto"/>
        <w:jc w:val="both"/>
        <w:rPr>
          <w:rFonts w:ascii="Times New Roman" w:hAnsi="Times New Roman" w:cs="Times New Roman"/>
          <w:sz w:val="24"/>
          <w:szCs w:val="24"/>
        </w:rPr>
      </w:pPr>
    </w:p>
    <w:p w:rsidR="005D0FEF" w:rsidRPr="008E0E37" w:rsidRDefault="009F285A" w:rsidP="00A014B0">
      <w:pPr>
        <w:spacing w:line="240" w:lineRule="auto"/>
        <w:jc w:val="both"/>
        <w:rPr>
          <w:rFonts w:ascii="Times New Roman" w:hAnsi="Times New Roman" w:cs="Times New Roman"/>
          <w:sz w:val="24"/>
          <w:szCs w:val="24"/>
        </w:rPr>
      </w:pPr>
      <w:r w:rsidRPr="00957555">
        <w:rPr>
          <w:rFonts w:ascii="Times New Roman" w:hAnsi="Times New Roman" w:cs="Times New Roman"/>
          <w:i/>
          <w:sz w:val="24"/>
          <w:szCs w:val="24"/>
        </w:rPr>
        <w:t xml:space="preserve">Development of </w:t>
      </w:r>
      <w:r w:rsidR="00926D5F" w:rsidRPr="00957555">
        <w:rPr>
          <w:rFonts w:ascii="Times New Roman" w:hAnsi="Times New Roman" w:cs="Times New Roman"/>
          <w:i/>
          <w:sz w:val="24"/>
          <w:szCs w:val="24"/>
        </w:rPr>
        <w:t>cellulase</w:t>
      </w:r>
      <w:r w:rsidRPr="00957555">
        <w:rPr>
          <w:rFonts w:ascii="Times New Roman" w:hAnsi="Times New Roman" w:cs="Times New Roman"/>
          <w:i/>
          <w:sz w:val="24"/>
          <w:szCs w:val="24"/>
        </w:rPr>
        <w:t xml:space="preserve"> assay.</w:t>
      </w:r>
      <w:r w:rsidRPr="00957555">
        <w:rPr>
          <w:rFonts w:ascii="Times New Roman" w:hAnsi="Times New Roman" w:cs="Times New Roman"/>
          <w:b/>
          <w:sz w:val="24"/>
          <w:szCs w:val="24"/>
        </w:rPr>
        <w:t xml:space="preserve"> </w:t>
      </w:r>
      <w:r w:rsidR="00574B94" w:rsidRPr="008E0E37">
        <w:rPr>
          <w:rFonts w:ascii="Times New Roman" w:hAnsi="Times New Roman" w:cs="Times New Roman"/>
          <w:sz w:val="24"/>
          <w:szCs w:val="24"/>
        </w:rPr>
        <w:t xml:space="preserve">We want to use the </w:t>
      </w:r>
      <w:r w:rsidR="00F65D9F">
        <w:rPr>
          <w:rFonts w:ascii="Times New Roman" w:hAnsi="Times New Roman" w:cs="Times New Roman"/>
          <w:sz w:val="24"/>
          <w:szCs w:val="24"/>
        </w:rPr>
        <w:t>GPH-</w:t>
      </w:r>
      <w:r w:rsidR="00574B94" w:rsidRPr="008E0E37">
        <w:rPr>
          <w:rFonts w:ascii="Times New Roman" w:hAnsi="Times New Roman" w:cs="Times New Roman"/>
          <w:sz w:val="24"/>
          <w:szCs w:val="24"/>
        </w:rPr>
        <w:t>SPCE to estimate the concentration of cellul</w:t>
      </w:r>
      <w:r w:rsidR="00CF2E4D">
        <w:rPr>
          <w:rFonts w:ascii="Times New Roman" w:hAnsi="Times New Roman" w:cs="Times New Roman"/>
          <w:sz w:val="24"/>
          <w:szCs w:val="24"/>
        </w:rPr>
        <w:t>ase with accessible active site (</w:t>
      </w:r>
      <w:r w:rsidR="00574B94" w:rsidRPr="008E0E37">
        <w:rPr>
          <w:rFonts w:ascii="Times New Roman" w:hAnsi="Times New Roman" w:cs="Times New Roman"/>
          <w:i/>
          <w:sz w:val="24"/>
          <w:szCs w:val="24"/>
        </w:rPr>
        <w:t>i.e.</w:t>
      </w:r>
      <w:r w:rsidR="00574B94" w:rsidRPr="008E0E37">
        <w:rPr>
          <w:rFonts w:ascii="Times New Roman" w:hAnsi="Times New Roman" w:cs="Times New Roman"/>
          <w:sz w:val="24"/>
          <w:szCs w:val="24"/>
        </w:rPr>
        <w:t xml:space="preserve"> the sum of the </w:t>
      </w:r>
      <w:r w:rsidR="00D83DD6">
        <w:rPr>
          <w:rFonts w:ascii="Times New Roman" w:hAnsi="Times New Roman" w:cs="Times New Roman"/>
          <w:sz w:val="24"/>
          <w:szCs w:val="24"/>
        </w:rPr>
        <w:t xml:space="preserve">free and </w:t>
      </w:r>
      <w:r w:rsidR="000E761E" w:rsidRPr="008E0E37">
        <w:rPr>
          <w:rFonts w:ascii="Times New Roman" w:hAnsi="Times New Roman" w:cs="Times New Roman"/>
          <w:sz w:val="24"/>
          <w:szCs w:val="24"/>
        </w:rPr>
        <w:t>associated</w:t>
      </w:r>
      <w:r w:rsidR="00D83DD6">
        <w:rPr>
          <w:rFonts w:ascii="Times New Roman" w:hAnsi="Times New Roman" w:cs="Times New Roman"/>
          <w:sz w:val="24"/>
          <w:szCs w:val="24"/>
        </w:rPr>
        <w:t xml:space="preserve"> </w:t>
      </w:r>
      <w:r w:rsidR="00574B94" w:rsidRPr="008E0E37">
        <w:rPr>
          <w:rFonts w:ascii="Times New Roman" w:hAnsi="Times New Roman" w:cs="Times New Roman"/>
          <w:sz w:val="24"/>
          <w:szCs w:val="24"/>
        </w:rPr>
        <w:t>populations in Fig</w:t>
      </w:r>
      <w:r w:rsidR="00CA68FC">
        <w:rPr>
          <w:rFonts w:ascii="Times New Roman" w:hAnsi="Times New Roman" w:cs="Times New Roman"/>
          <w:sz w:val="24"/>
          <w:szCs w:val="24"/>
        </w:rPr>
        <w:t>ure</w:t>
      </w:r>
      <w:r w:rsidR="00574B94" w:rsidRPr="008E0E37">
        <w:rPr>
          <w:rFonts w:ascii="Times New Roman" w:hAnsi="Times New Roman" w:cs="Times New Roman"/>
          <w:sz w:val="24"/>
          <w:szCs w:val="24"/>
        </w:rPr>
        <w:t xml:space="preserve"> 1</w:t>
      </w:r>
      <w:r w:rsidR="00CF2E4D">
        <w:rPr>
          <w:rFonts w:ascii="Times New Roman" w:hAnsi="Times New Roman" w:cs="Times New Roman"/>
          <w:sz w:val="24"/>
          <w:szCs w:val="24"/>
        </w:rPr>
        <w:t>) as illustrated in the upper panel in Figure 4.</w:t>
      </w:r>
      <w:r w:rsidR="00574B94" w:rsidRPr="008E0E37">
        <w:rPr>
          <w:rFonts w:ascii="Times New Roman" w:hAnsi="Times New Roman" w:cs="Times New Roman"/>
          <w:sz w:val="24"/>
          <w:szCs w:val="24"/>
        </w:rPr>
        <w:t xml:space="preserve"> </w:t>
      </w:r>
      <w:r w:rsidR="00EA204B" w:rsidRPr="008E0E37">
        <w:rPr>
          <w:rFonts w:ascii="Times New Roman" w:hAnsi="Times New Roman" w:cs="Times New Roman"/>
          <w:sz w:val="24"/>
          <w:szCs w:val="24"/>
        </w:rPr>
        <w:t>This can be done by measuring</w:t>
      </w:r>
      <w:r w:rsidR="00574B94" w:rsidRPr="008E0E37">
        <w:rPr>
          <w:rFonts w:ascii="Times New Roman" w:hAnsi="Times New Roman" w:cs="Times New Roman"/>
          <w:sz w:val="24"/>
          <w:szCs w:val="24"/>
        </w:rPr>
        <w:t xml:space="preserve"> how addition of cellulose reduces the rate by which the cellulase hydrolyzes </w:t>
      </w:r>
      <w:r w:rsidR="00574B94" w:rsidRPr="008E0E37">
        <w:rPr>
          <w:rFonts w:ascii="Times New Roman" w:hAnsi="Times New Roman" w:cs="Times New Roman"/>
          <w:i/>
          <w:sz w:val="24"/>
          <w:szCs w:val="24"/>
        </w:rPr>
        <w:t>p</w:t>
      </w:r>
      <w:r w:rsidR="000E761E" w:rsidRPr="008E0E37">
        <w:rPr>
          <w:rFonts w:ascii="Times New Roman" w:hAnsi="Times New Roman" w:cs="Times New Roman"/>
          <w:sz w:val="24"/>
          <w:szCs w:val="24"/>
        </w:rPr>
        <w:t>NPL, although t</w:t>
      </w:r>
      <w:r w:rsidR="00926D5F" w:rsidRPr="008E0E37">
        <w:rPr>
          <w:rFonts w:ascii="Times New Roman" w:hAnsi="Times New Roman" w:cs="Times New Roman"/>
          <w:sz w:val="24"/>
          <w:szCs w:val="24"/>
        </w:rPr>
        <w:t>his interpretation relies on some assumptions. First, t</w:t>
      </w:r>
      <w:r w:rsidRPr="008E0E37">
        <w:rPr>
          <w:rFonts w:ascii="Times New Roman" w:hAnsi="Times New Roman" w:cs="Times New Roman"/>
          <w:sz w:val="24"/>
          <w:szCs w:val="24"/>
        </w:rPr>
        <w:t xml:space="preserve">he hydrolysis of cellulose </w:t>
      </w:r>
      <w:r w:rsidR="00926D5F" w:rsidRPr="008E0E37">
        <w:rPr>
          <w:rFonts w:ascii="Times New Roman" w:hAnsi="Times New Roman" w:cs="Times New Roman"/>
          <w:sz w:val="24"/>
          <w:szCs w:val="24"/>
        </w:rPr>
        <w:t>should not be</w:t>
      </w:r>
      <w:r w:rsidRPr="008E0E37">
        <w:rPr>
          <w:rFonts w:ascii="Times New Roman" w:hAnsi="Times New Roman" w:cs="Times New Roman"/>
          <w:sz w:val="24"/>
          <w:szCs w:val="24"/>
        </w:rPr>
        <w:t xml:space="preserve"> </w:t>
      </w:r>
      <w:r w:rsidR="000E761E" w:rsidRPr="008E0E37">
        <w:rPr>
          <w:rFonts w:ascii="Times New Roman" w:hAnsi="Times New Roman" w:cs="Times New Roman"/>
          <w:sz w:val="24"/>
          <w:szCs w:val="24"/>
        </w:rPr>
        <w:t>measurably</w:t>
      </w:r>
      <w:r w:rsidRPr="008E0E37">
        <w:rPr>
          <w:rFonts w:ascii="Times New Roman" w:hAnsi="Times New Roman" w:cs="Times New Roman"/>
          <w:sz w:val="24"/>
          <w:szCs w:val="24"/>
        </w:rPr>
        <w:t xml:space="preserve"> </w:t>
      </w:r>
      <w:r w:rsidR="005B35D3" w:rsidRPr="008E0E37">
        <w:rPr>
          <w:rFonts w:ascii="Times New Roman" w:hAnsi="Times New Roman" w:cs="Times New Roman"/>
          <w:sz w:val="24"/>
          <w:szCs w:val="24"/>
        </w:rPr>
        <w:t xml:space="preserve">inhibited </w:t>
      </w:r>
      <w:r w:rsidRPr="008E0E37">
        <w:rPr>
          <w:rFonts w:ascii="Times New Roman" w:hAnsi="Times New Roman" w:cs="Times New Roman"/>
          <w:sz w:val="24"/>
          <w:szCs w:val="24"/>
        </w:rPr>
        <w:t>by the reporter subst</w:t>
      </w:r>
      <w:r w:rsidR="00E274BD" w:rsidRPr="008E0E37">
        <w:rPr>
          <w:rFonts w:ascii="Times New Roman" w:hAnsi="Times New Roman" w:cs="Times New Roman"/>
          <w:sz w:val="24"/>
          <w:szCs w:val="24"/>
        </w:rPr>
        <w:t>rate</w:t>
      </w:r>
      <w:r w:rsidR="00926D5F" w:rsidRPr="008E0E37">
        <w:rPr>
          <w:rFonts w:ascii="Times New Roman" w:hAnsi="Times New Roman" w:cs="Times New Roman"/>
          <w:sz w:val="24"/>
          <w:szCs w:val="24"/>
        </w:rPr>
        <w:t xml:space="preserve">. Secondly, inhibition of the cellulase by the products (cellobiose and lactose) should not significantly </w:t>
      </w:r>
      <w:r w:rsidR="005B35D3" w:rsidRPr="008E0E37">
        <w:rPr>
          <w:rFonts w:ascii="Times New Roman" w:hAnsi="Times New Roman" w:cs="Times New Roman"/>
          <w:sz w:val="24"/>
          <w:szCs w:val="24"/>
        </w:rPr>
        <w:t xml:space="preserve">reduce </w:t>
      </w:r>
      <w:r w:rsidR="00926D5F" w:rsidRPr="008E0E37">
        <w:rPr>
          <w:rFonts w:ascii="Times New Roman" w:hAnsi="Times New Roman" w:cs="Times New Roman"/>
          <w:sz w:val="24"/>
          <w:szCs w:val="24"/>
        </w:rPr>
        <w:t>hydrolysis of the reporter substrate (</w:t>
      </w:r>
      <w:r w:rsidR="005B35D3" w:rsidRPr="008E0E37">
        <w:rPr>
          <w:rFonts w:ascii="Times New Roman" w:hAnsi="Times New Roman" w:cs="Times New Roman"/>
          <w:sz w:val="24"/>
          <w:szCs w:val="24"/>
        </w:rPr>
        <w:t>product inhibition of the hydrolysis of cellulose</w:t>
      </w:r>
      <w:r w:rsidR="000E761E" w:rsidRPr="008E0E37">
        <w:rPr>
          <w:rFonts w:ascii="Times New Roman" w:hAnsi="Times New Roman" w:cs="Times New Roman"/>
          <w:sz w:val="24"/>
          <w:szCs w:val="24"/>
        </w:rPr>
        <w:t xml:space="preserve"> should also be negligible, but this effect</w:t>
      </w:r>
      <w:r w:rsidR="005B35D3" w:rsidRPr="008E0E37">
        <w:rPr>
          <w:rFonts w:ascii="Times New Roman" w:hAnsi="Times New Roman" w:cs="Times New Roman"/>
          <w:sz w:val="24"/>
          <w:szCs w:val="24"/>
        </w:rPr>
        <w:t xml:space="preserve"> is much weaker</w:t>
      </w:r>
      <w:r w:rsidR="00926D5F" w:rsidRPr="008E0E37">
        <w:rPr>
          <w:rFonts w:ascii="Times New Roman" w:hAnsi="Times New Roman" w:cs="Times New Roman"/>
          <w:sz w:val="24"/>
          <w:szCs w:val="24"/>
        </w:rPr>
        <w:t xml:space="preserve"> </w:t>
      </w:r>
      <w:r w:rsidR="00636909" w:rsidRPr="008E0E37">
        <w:rPr>
          <w:rFonts w:ascii="Times New Roman" w:hAnsi="Times New Roman" w:cs="Times New Roman"/>
          <w:sz w:val="24"/>
          <w:szCs w:val="24"/>
        </w:rPr>
        <w:fldChar w:fldCharType="begin">
          <w:fldData xml:space="preserve">PEVuZE5vdGU+PENpdGU+PEF1dGhvcj5HcnVubzwvQXV0aG9yPjxZZWFyPjIwMDQ8L1llYXI+PFJl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=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PEVuZE5vdGU+PENpdGU+PEF1dGhvcj5HcnVubzwvQXV0aG9yPjxZZWFyPjIwMDQ8L1llYXI+PFJl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=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00636909" w:rsidRPr="008E0E37">
        <w:rPr>
          <w:rFonts w:ascii="Times New Roman" w:hAnsi="Times New Roman" w:cs="Times New Roman"/>
          <w:sz w:val="24"/>
          <w:szCs w:val="24"/>
        </w:rPr>
      </w:r>
      <w:r w:rsidR="00636909" w:rsidRPr="008E0E37">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3" w:tooltip="Gruno, 2004 #291" w:history="1">
        <w:r w:rsidR="0039377C">
          <w:rPr>
            <w:rFonts w:ascii="Times New Roman" w:hAnsi="Times New Roman" w:cs="Times New Roman"/>
            <w:noProof/>
            <w:sz w:val="24"/>
            <w:szCs w:val="24"/>
          </w:rPr>
          <w:t>23</w:t>
        </w:r>
      </w:hyperlink>
      <w:r w:rsidR="00636909">
        <w:rPr>
          <w:rFonts w:ascii="Times New Roman" w:hAnsi="Times New Roman" w:cs="Times New Roman"/>
          <w:noProof/>
          <w:sz w:val="24"/>
          <w:szCs w:val="24"/>
        </w:rPr>
        <w:t>]</w:t>
      </w:r>
      <w:r w:rsidR="00636909" w:rsidRPr="008E0E37">
        <w:rPr>
          <w:rFonts w:ascii="Times New Roman" w:hAnsi="Times New Roman" w:cs="Times New Roman"/>
          <w:sz w:val="24"/>
          <w:szCs w:val="24"/>
        </w:rPr>
        <w:fldChar w:fldCharType="end"/>
      </w:r>
      <w:r w:rsidR="00926D5F" w:rsidRPr="008E0E37">
        <w:rPr>
          <w:rFonts w:ascii="Times New Roman" w:hAnsi="Times New Roman" w:cs="Times New Roman"/>
          <w:sz w:val="24"/>
          <w:szCs w:val="24"/>
        </w:rPr>
        <w:t xml:space="preserve"> </w:t>
      </w:r>
      <w:r w:rsidR="005B35D3" w:rsidRPr="008E0E37">
        <w:rPr>
          <w:rFonts w:ascii="Times New Roman" w:hAnsi="Times New Roman" w:cs="Times New Roman"/>
          <w:sz w:val="24"/>
          <w:szCs w:val="24"/>
        </w:rPr>
        <w:t xml:space="preserve">and can be safely </w:t>
      </w:r>
      <w:r w:rsidR="000E761E" w:rsidRPr="008E0E37">
        <w:rPr>
          <w:rFonts w:ascii="Times New Roman" w:hAnsi="Times New Roman" w:cs="Times New Roman"/>
          <w:sz w:val="24"/>
          <w:szCs w:val="24"/>
        </w:rPr>
        <w:t>ignored</w:t>
      </w:r>
      <w:r w:rsidR="005B35D3" w:rsidRPr="008E0E37">
        <w:rPr>
          <w:rFonts w:ascii="Times New Roman" w:hAnsi="Times New Roman" w:cs="Times New Roman"/>
          <w:sz w:val="24"/>
          <w:szCs w:val="24"/>
        </w:rPr>
        <w:t xml:space="preserve"> in the current </w:t>
      </w:r>
      <w:r w:rsidR="000E761E" w:rsidRPr="008E0E37">
        <w:rPr>
          <w:rFonts w:ascii="Times New Roman" w:hAnsi="Times New Roman" w:cs="Times New Roman"/>
          <w:sz w:val="24"/>
          <w:szCs w:val="24"/>
        </w:rPr>
        <w:t>trials</w:t>
      </w:r>
      <w:r w:rsidR="005B35D3" w:rsidRPr="008E0E37">
        <w:rPr>
          <w:rFonts w:ascii="Times New Roman" w:hAnsi="Times New Roman" w:cs="Times New Roman"/>
          <w:sz w:val="24"/>
          <w:szCs w:val="24"/>
        </w:rPr>
        <w:t>). These requirements set some limitations on the concentration ranges that can be addressed with the method. With respect to the first assumption,</w:t>
      </w:r>
      <w:r w:rsidR="00164D3B" w:rsidRPr="008E0E37">
        <w:rPr>
          <w:rFonts w:ascii="Times New Roman" w:hAnsi="Times New Roman" w:cs="Times New Roman"/>
          <w:sz w:val="24"/>
          <w:szCs w:val="24"/>
        </w:rPr>
        <w:t xml:space="preserve"> previous work has shown that </w:t>
      </w:r>
      <w:r w:rsidR="005B6E30" w:rsidRPr="003A1638">
        <w:rPr>
          <w:rFonts w:ascii="Times New Roman" w:hAnsi="Times New Roman" w:cs="Times New Roman"/>
          <w:i/>
          <w:sz w:val="24"/>
          <w:szCs w:val="24"/>
        </w:rPr>
        <w:t>p</w:t>
      </w:r>
      <w:r w:rsidR="005B6E30" w:rsidRPr="008E0E37">
        <w:rPr>
          <w:rFonts w:ascii="Times New Roman" w:hAnsi="Times New Roman" w:cs="Times New Roman"/>
          <w:sz w:val="24"/>
          <w:szCs w:val="24"/>
        </w:rPr>
        <w:t xml:space="preserve">NPL at concentrations up to at least 0.5 mM does not measurably </w:t>
      </w:r>
      <w:r w:rsidR="000E761E" w:rsidRPr="008E0E37">
        <w:rPr>
          <w:rFonts w:ascii="Times New Roman" w:hAnsi="Times New Roman" w:cs="Times New Roman"/>
          <w:sz w:val="24"/>
          <w:szCs w:val="24"/>
        </w:rPr>
        <w:t>affect</w:t>
      </w:r>
      <w:r w:rsidR="005B6E30" w:rsidRPr="008E0E37">
        <w:rPr>
          <w:rFonts w:ascii="Times New Roman" w:hAnsi="Times New Roman" w:cs="Times New Roman"/>
          <w:sz w:val="24"/>
          <w:szCs w:val="24"/>
        </w:rPr>
        <w:t xml:space="preserve"> the hydrolysis of polymeric cellulose by </w:t>
      </w:r>
      <w:r w:rsidR="005B6E30" w:rsidRPr="00CA68FC">
        <w:rPr>
          <w:rFonts w:ascii="Times New Roman" w:hAnsi="Times New Roman" w:cs="Times New Roman"/>
          <w:i/>
          <w:sz w:val="24"/>
          <w:szCs w:val="24"/>
        </w:rPr>
        <w:t>Hj</w:t>
      </w:r>
      <w:r w:rsidR="005B6E30" w:rsidRPr="008E0E37">
        <w:rPr>
          <w:rFonts w:ascii="Times New Roman" w:hAnsi="Times New Roman" w:cs="Times New Roman"/>
          <w:sz w:val="24"/>
          <w:szCs w:val="24"/>
        </w:rPr>
        <w:t xml:space="preserve">Cel7A </w:t>
      </w:r>
      <w:r w:rsidR="00636909" w:rsidRPr="008E0E37">
        <w:rPr>
          <w:rFonts w:ascii="Times New Roman" w:hAnsi="Times New Roman" w:cs="Times New Roman"/>
          <w:sz w:val="24"/>
          <w:szCs w:val="24"/>
        </w:rPr>
        <w:fldChar w:fldCharType="begin">
          <w:fldData xml:space="preserve">PEVuZE5vdGU+PENpdGU+PEF1dGhvcj5KYWxhazwvQXV0aG9yPjxZZWFyPjIwMTA8L1llYXI+PFJl
Y051bT4zMDI8L1JlY051bT48RGlzcGxheVRleHQ+WzhdPC9EaXNwbGF5VGV4dD48cmVjb3JkPjxy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Z2U+PC9yZWNvcmQ+PC9DaXRlPjwvRW5kTm90ZT5=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Y051bT4zMDI8L1JlY051bT48RGlzcGxheVRleHQ+WzhdPC9EaXNwbGF5VGV4dD48cmVjb3JkPjxy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00636909" w:rsidRPr="008E0E37">
        <w:rPr>
          <w:rFonts w:ascii="Times New Roman" w:hAnsi="Times New Roman" w:cs="Times New Roman"/>
          <w:sz w:val="24"/>
          <w:szCs w:val="24"/>
        </w:rPr>
      </w:r>
      <w:r w:rsidR="00636909" w:rsidRPr="008E0E37">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8" w:tooltip="Jalak, 2010 #302" w:history="1">
        <w:r w:rsidR="0039377C">
          <w:rPr>
            <w:rFonts w:ascii="Times New Roman" w:hAnsi="Times New Roman" w:cs="Times New Roman"/>
            <w:noProof/>
            <w:sz w:val="24"/>
            <w:szCs w:val="24"/>
          </w:rPr>
          <w:t>8</w:t>
        </w:r>
      </w:hyperlink>
      <w:r w:rsidR="00636909">
        <w:rPr>
          <w:rFonts w:ascii="Times New Roman" w:hAnsi="Times New Roman" w:cs="Times New Roman"/>
          <w:noProof/>
          <w:sz w:val="24"/>
          <w:szCs w:val="24"/>
        </w:rPr>
        <w:t>]</w:t>
      </w:r>
      <w:r w:rsidR="00636909" w:rsidRPr="008E0E37">
        <w:rPr>
          <w:rFonts w:ascii="Times New Roman" w:hAnsi="Times New Roman" w:cs="Times New Roman"/>
          <w:sz w:val="24"/>
          <w:szCs w:val="24"/>
        </w:rPr>
        <w:fldChar w:fldCharType="end"/>
      </w:r>
      <w:r w:rsidR="005B6E30" w:rsidRPr="008E0E37">
        <w:rPr>
          <w:rFonts w:ascii="Times New Roman" w:hAnsi="Times New Roman" w:cs="Times New Roman"/>
          <w:sz w:val="24"/>
          <w:szCs w:val="24"/>
        </w:rPr>
        <w:t>, and we have therefore used this concentration in the current work. We note, however, that the sensitivity of the</w:t>
      </w:r>
      <w:r w:rsidR="00A82415">
        <w:rPr>
          <w:rFonts w:ascii="Times New Roman" w:hAnsi="Times New Roman" w:cs="Times New Roman"/>
          <w:sz w:val="24"/>
          <w:szCs w:val="24"/>
        </w:rPr>
        <w:t xml:space="preserve"> graphene modified</w:t>
      </w:r>
      <w:r w:rsidR="005B6E30" w:rsidRPr="008E0E37">
        <w:rPr>
          <w:rFonts w:ascii="Times New Roman" w:hAnsi="Times New Roman" w:cs="Times New Roman"/>
          <w:sz w:val="24"/>
          <w:szCs w:val="24"/>
        </w:rPr>
        <w:t xml:space="preserve"> SPCE allows work at still lower concentrations</w:t>
      </w:r>
      <w:r w:rsidR="000E761E" w:rsidRPr="008E0E37">
        <w:rPr>
          <w:rFonts w:ascii="Times New Roman" w:hAnsi="Times New Roman" w:cs="Times New Roman"/>
          <w:sz w:val="24"/>
          <w:szCs w:val="24"/>
        </w:rPr>
        <w:t xml:space="preserve"> if it is required for analysis other cellulases.</w:t>
      </w:r>
      <w:r w:rsidR="005D0FEF" w:rsidRPr="008E0E37">
        <w:rPr>
          <w:rFonts w:ascii="Times New Roman" w:hAnsi="Times New Roman" w:cs="Times New Roman"/>
          <w:sz w:val="24"/>
          <w:szCs w:val="24"/>
        </w:rPr>
        <w:t xml:space="preserve"> The second assumption is acceptable </w:t>
      </w:r>
      <w:r w:rsidR="000E761E" w:rsidRPr="008E0E37">
        <w:rPr>
          <w:rFonts w:ascii="Times New Roman" w:hAnsi="Times New Roman" w:cs="Times New Roman"/>
          <w:sz w:val="24"/>
          <w:szCs w:val="24"/>
        </w:rPr>
        <w:t>when the degree</w:t>
      </w:r>
      <w:r w:rsidR="005D0FEF" w:rsidRPr="008E0E37">
        <w:rPr>
          <w:rFonts w:ascii="Times New Roman" w:hAnsi="Times New Roman" w:cs="Times New Roman"/>
          <w:sz w:val="24"/>
          <w:szCs w:val="24"/>
        </w:rPr>
        <w:t xml:space="preserve"> of conversion</w:t>
      </w:r>
      <w:r w:rsidR="000E761E" w:rsidRPr="008E0E37">
        <w:rPr>
          <w:rFonts w:ascii="Times New Roman" w:hAnsi="Times New Roman" w:cs="Times New Roman"/>
          <w:sz w:val="24"/>
          <w:szCs w:val="24"/>
        </w:rPr>
        <w:t xml:space="preserve"> is low enough to give </w:t>
      </w:r>
      <w:r w:rsidR="005D0FEF" w:rsidRPr="008E0E37">
        <w:rPr>
          <w:rFonts w:ascii="Times New Roman" w:hAnsi="Times New Roman" w:cs="Times New Roman"/>
          <w:sz w:val="24"/>
          <w:szCs w:val="24"/>
        </w:rPr>
        <w:t>product concentrations well below the inhibition constant, K</w:t>
      </w:r>
      <w:r w:rsidR="005D0FEF" w:rsidRPr="00CA68FC">
        <w:rPr>
          <w:rFonts w:ascii="Times New Roman" w:hAnsi="Times New Roman" w:cs="Times New Roman"/>
          <w:sz w:val="24"/>
          <w:szCs w:val="24"/>
          <w:vertAlign w:val="subscript"/>
        </w:rPr>
        <w:t>i</w:t>
      </w:r>
      <w:r w:rsidR="005D0FEF" w:rsidRPr="008E0E37">
        <w:rPr>
          <w:rFonts w:ascii="Times New Roman" w:hAnsi="Times New Roman" w:cs="Times New Roman"/>
          <w:i/>
          <w:sz w:val="24"/>
          <w:szCs w:val="24"/>
        </w:rPr>
        <w:t>,</w:t>
      </w:r>
      <w:r w:rsidR="005D0FEF" w:rsidRPr="008E0E37">
        <w:rPr>
          <w:rFonts w:ascii="Times New Roman" w:hAnsi="Times New Roman" w:cs="Times New Roman"/>
          <w:sz w:val="24"/>
          <w:szCs w:val="24"/>
        </w:rPr>
        <w:t xml:space="preserve"> for the system. Published </w:t>
      </w:r>
      <w:r w:rsidR="004541F8" w:rsidRPr="008E0E37">
        <w:rPr>
          <w:rFonts w:ascii="Times New Roman" w:hAnsi="Times New Roman" w:cs="Times New Roman"/>
          <w:sz w:val="24"/>
          <w:szCs w:val="24"/>
        </w:rPr>
        <w:t>K</w:t>
      </w:r>
      <w:r w:rsidR="004541F8" w:rsidRPr="00CA68FC">
        <w:rPr>
          <w:rFonts w:ascii="Times New Roman" w:hAnsi="Times New Roman" w:cs="Times New Roman"/>
          <w:sz w:val="24"/>
          <w:szCs w:val="24"/>
          <w:vertAlign w:val="subscript"/>
        </w:rPr>
        <w:t>i</w:t>
      </w:r>
      <w:r w:rsidR="004541F8" w:rsidRPr="008E0E37">
        <w:rPr>
          <w:rFonts w:ascii="Times New Roman" w:hAnsi="Times New Roman" w:cs="Times New Roman"/>
          <w:i/>
          <w:sz w:val="24"/>
          <w:szCs w:val="24"/>
        </w:rPr>
        <w:t xml:space="preserve"> </w:t>
      </w:r>
      <w:r w:rsidR="004541F8" w:rsidRPr="008E0E37">
        <w:rPr>
          <w:rFonts w:ascii="Times New Roman" w:hAnsi="Times New Roman" w:cs="Times New Roman"/>
          <w:sz w:val="24"/>
          <w:szCs w:val="24"/>
        </w:rPr>
        <w:t>values</w:t>
      </w:r>
      <w:r w:rsidR="004541F8" w:rsidRPr="008E0E37">
        <w:rPr>
          <w:rFonts w:ascii="Times New Roman" w:hAnsi="Times New Roman" w:cs="Times New Roman"/>
          <w:i/>
          <w:sz w:val="24"/>
          <w:szCs w:val="24"/>
        </w:rPr>
        <w:t xml:space="preserve"> </w:t>
      </w:r>
      <w:r w:rsidR="00532240" w:rsidRPr="008E0E37">
        <w:rPr>
          <w:rFonts w:ascii="Times New Roman" w:hAnsi="Times New Roman" w:cs="Times New Roman"/>
          <w:sz w:val="24"/>
          <w:szCs w:val="24"/>
        </w:rPr>
        <w:t xml:space="preserve">for cellobiose and lactose </w:t>
      </w:r>
      <w:r w:rsidR="005D0FEF" w:rsidRPr="008E0E37">
        <w:rPr>
          <w:rFonts w:ascii="Times New Roman" w:hAnsi="Times New Roman" w:cs="Times New Roman"/>
          <w:sz w:val="24"/>
          <w:szCs w:val="24"/>
        </w:rPr>
        <w:t xml:space="preserve">for </w:t>
      </w:r>
      <w:r w:rsidR="00532240" w:rsidRPr="008E0E37">
        <w:rPr>
          <w:rFonts w:ascii="Times New Roman" w:hAnsi="Times New Roman" w:cs="Times New Roman"/>
          <w:sz w:val="24"/>
          <w:szCs w:val="24"/>
        </w:rPr>
        <w:t xml:space="preserve">the </w:t>
      </w:r>
      <w:r w:rsidR="005D0FEF" w:rsidRPr="00CA68FC">
        <w:rPr>
          <w:rFonts w:ascii="Times New Roman" w:hAnsi="Times New Roman" w:cs="Times New Roman"/>
          <w:i/>
          <w:sz w:val="24"/>
          <w:szCs w:val="24"/>
        </w:rPr>
        <w:t>Hj</w:t>
      </w:r>
      <w:r w:rsidR="005D0FEF" w:rsidRPr="008E0E37">
        <w:rPr>
          <w:rFonts w:ascii="Times New Roman" w:hAnsi="Times New Roman" w:cs="Times New Roman"/>
          <w:sz w:val="24"/>
          <w:szCs w:val="24"/>
        </w:rPr>
        <w:t>Cel7A/</w:t>
      </w:r>
      <w:r w:rsidR="005D0FEF" w:rsidRPr="003A1638">
        <w:rPr>
          <w:rFonts w:ascii="Times New Roman" w:hAnsi="Times New Roman" w:cs="Times New Roman"/>
          <w:i/>
          <w:sz w:val="24"/>
          <w:szCs w:val="24"/>
        </w:rPr>
        <w:t>p</w:t>
      </w:r>
      <w:r w:rsidR="005D0FEF" w:rsidRPr="008E0E37">
        <w:rPr>
          <w:rFonts w:ascii="Times New Roman" w:hAnsi="Times New Roman" w:cs="Times New Roman"/>
          <w:sz w:val="24"/>
          <w:szCs w:val="24"/>
        </w:rPr>
        <w:t>NP</w:t>
      </w:r>
      <w:r w:rsidR="00532240" w:rsidRPr="008E0E37">
        <w:rPr>
          <w:rFonts w:ascii="Times New Roman" w:hAnsi="Times New Roman" w:cs="Times New Roman"/>
          <w:sz w:val="24"/>
          <w:szCs w:val="24"/>
        </w:rPr>
        <w:t>L</w:t>
      </w:r>
      <w:r w:rsidR="005D0FEF" w:rsidRPr="008E0E37">
        <w:rPr>
          <w:rFonts w:ascii="Times New Roman" w:hAnsi="Times New Roman" w:cs="Times New Roman"/>
          <w:sz w:val="24"/>
          <w:szCs w:val="24"/>
        </w:rPr>
        <w:t xml:space="preserve"> </w:t>
      </w:r>
      <w:r w:rsidR="00532240" w:rsidRPr="008E0E37">
        <w:rPr>
          <w:rFonts w:ascii="Times New Roman" w:hAnsi="Times New Roman" w:cs="Times New Roman"/>
          <w:sz w:val="24"/>
          <w:szCs w:val="24"/>
        </w:rPr>
        <w:t xml:space="preserve">system </w:t>
      </w:r>
      <w:r w:rsidR="005A1F89">
        <w:rPr>
          <w:rFonts w:ascii="Times New Roman" w:hAnsi="Times New Roman" w:cs="Times New Roman"/>
          <w:sz w:val="24"/>
          <w:szCs w:val="24"/>
        </w:rPr>
        <w:t>are in the 20-8</w:t>
      </w:r>
      <w:r w:rsidR="005D0FEF" w:rsidRPr="008E0E37">
        <w:rPr>
          <w:rFonts w:ascii="Times New Roman" w:hAnsi="Times New Roman" w:cs="Times New Roman"/>
          <w:sz w:val="24"/>
          <w:szCs w:val="24"/>
        </w:rPr>
        <w:t xml:space="preserve">0 </w:t>
      </w:r>
      <w:r w:rsidR="005A1F89">
        <w:rPr>
          <w:rFonts w:ascii="Times New Roman" w:hAnsi="Times New Roman" w:cs="Times New Roman"/>
          <w:sz w:val="24"/>
          <w:szCs w:val="24"/>
        </w:rPr>
        <w:t>µ</w:t>
      </w:r>
      <w:r w:rsidR="005D0FEF" w:rsidRPr="008E0E37">
        <w:rPr>
          <w:rFonts w:ascii="Times New Roman" w:hAnsi="Times New Roman" w:cs="Times New Roman"/>
          <w:sz w:val="24"/>
          <w:szCs w:val="24"/>
        </w:rPr>
        <w:t xml:space="preserve">M range </w:t>
      </w:r>
      <w:r w:rsidR="004541F8" w:rsidRPr="008E0E37">
        <w:rPr>
          <w:rFonts w:ascii="Times New Roman" w:hAnsi="Times New Roman" w:cs="Times New Roman"/>
          <w:sz w:val="24"/>
          <w:szCs w:val="24"/>
        </w:rPr>
        <w:fldChar w:fldCharType="begin">
          <w:fldData xml:space="preserve">PEVuZE5vdGU+PENpdGU+PEF1dGhvcj5KYWxhazwvQXV0aG9yPjxZZWFyPjIwMTA8L1llYXI+PFJl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Y051bT4zMDI8L1JlY051bT48RGlzcGxheVRleHQ+Wzg7IDI0XTwvRGlzcGxheVRleHQ+PHJlY29y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004541F8" w:rsidRPr="008E0E37">
        <w:rPr>
          <w:rFonts w:ascii="Times New Roman" w:hAnsi="Times New Roman" w:cs="Times New Roman"/>
          <w:sz w:val="24"/>
          <w:szCs w:val="24"/>
        </w:rPr>
      </w:r>
      <w:r w:rsidR="004541F8" w:rsidRPr="008E0E37">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8" w:tooltip="Jalak, 2010 #302" w:history="1">
        <w:r w:rsidR="0039377C">
          <w:rPr>
            <w:rFonts w:ascii="Times New Roman" w:hAnsi="Times New Roman" w:cs="Times New Roman"/>
            <w:noProof/>
            <w:sz w:val="24"/>
            <w:szCs w:val="24"/>
          </w:rPr>
          <w:t>8</w:t>
        </w:r>
      </w:hyperlink>
      <w:r w:rsidR="00636909">
        <w:rPr>
          <w:rFonts w:ascii="Times New Roman" w:hAnsi="Times New Roman" w:cs="Times New Roman"/>
          <w:noProof/>
          <w:sz w:val="24"/>
          <w:szCs w:val="24"/>
        </w:rPr>
        <w:t xml:space="preserve">; </w:t>
      </w:r>
      <w:hyperlink w:anchor="_ENREF_24" w:tooltip="von Ossowski, 2003 #323" w:history="1">
        <w:r w:rsidR="0039377C">
          <w:rPr>
            <w:rFonts w:ascii="Times New Roman" w:hAnsi="Times New Roman" w:cs="Times New Roman"/>
            <w:noProof/>
            <w:sz w:val="24"/>
            <w:szCs w:val="24"/>
          </w:rPr>
          <w:t>24</w:t>
        </w:r>
      </w:hyperlink>
      <w:r w:rsidR="00636909">
        <w:rPr>
          <w:rFonts w:ascii="Times New Roman" w:hAnsi="Times New Roman" w:cs="Times New Roman"/>
          <w:noProof/>
          <w:sz w:val="24"/>
          <w:szCs w:val="24"/>
        </w:rPr>
        <w:t>]</w:t>
      </w:r>
      <w:r w:rsidR="004541F8" w:rsidRPr="008E0E37">
        <w:rPr>
          <w:rFonts w:ascii="Times New Roman" w:hAnsi="Times New Roman" w:cs="Times New Roman"/>
          <w:sz w:val="24"/>
          <w:szCs w:val="24"/>
        </w:rPr>
        <w:fldChar w:fldCharType="end"/>
      </w:r>
      <w:r w:rsidR="005D0FEF" w:rsidRPr="008E0E37">
        <w:rPr>
          <w:rFonts w:ascii="Times New Roman" w:hAnsi="Times New Roman" w:cs="Times New Roman"/>
          <w:sz w:val="24"/>
          <w:szCs w:val="24"/>
        </w:rPr>
        <w:t xml:space="preserve"> and acceptable</w:t>
      </w:r>
      <w:r w:rsidR="004541F8" w:rsidRPr="008E0E37">
        <w:rPr>
          <w:rFonts w:ascii="Times New Roman" w:hAnsi="Times New Roman" w:cs="Times New Roman"/>
          <w:sz w:val="24"/>
          <w:szCs w:val="24"/>
        </w:rPr>
        <w:t xml:space="preserve"> experimental </w:t>
      </w:r>
      <w:r w:rsidR="005D0FEF" w:rsidRPr="008E0E37">
        <w:rPr>
          <w:rFonts w:ascii="Times New Roman" w:hAnsi="Times New Roman" w:cs="Times New Roman"/>
          <w:sz w:val="24"/>
          <w:szCs w:val="24"/>
        </w:rPr>
        <w:t xml:space="preserve">product levels are 5-10 times lower than this. </w:t>
      </w:r>
      <w:r w:rsidR="00532240" w:rsidRPr="008E0E37">
        <w:rPr>
          <w:rFonts w:ascii="Times New Roman" w:hAnsi="Times New Roman" w:cs="Times New Roman"/>
          <w:sz w:val="24"/>
          <w:szCs w:val="24"/>
        </w:rPr>
        <w:t xml:space="preserve">If this criterion cannot be met, product inhibition can be alleviated through the addition of enzymes such as </w:t>
      </w:r>
      <w:r w:rsidR="005A1F89">
        <w:rPr>
          <w:rFonts w:ascii="Times New Roman" w:hAnsi="Times New Roman" w:cs="Times New Roman"/>
          <w:sz w:val="24"/>
          <w:szCs w:val="24"/>
        </w:rPr>
        <w:t>β</w:t>
      </w:r>
      <w:r w:rsidR="00532240" w:rsidRPr="008E0E37">
        <w:rPr>
          <w:rFonts w:ascii="Times New Roman" w:hAnsi="Times New Roman" w:cs="Times New Roman"/>
          <w:sz w:val="24"/>
          <w:szCs w:val="24"/>
        </w:rPr>
        <w:t>-</w:t>
      </w:r>
      <w:r w:rsidR="00532240" w:rsidRPr="008E0E37">
        <w:rPr>
          <w:rFonts w:ascii="Times New Roman" w:hAnsi="Times New Roman" w:cs="Times New Roman"/>
          <w:sz w:val="24"/>
          <w:szCs w:val="24"/>
        </w:rPr>
        <w:lastRenderedPageBreak/>
        <w:t xml:space="preserve">glucosidase that converts the </w:t>
      </w:r>
      <w:r w:rsidR="00DA5EF2" w:rsidRPr="008E0E37">
        <w:rPr>
          <w:rFonts w:ascii="Times New Roman" w:hAnsi="Times New Roman" w:cs="Times New Roman"/>
          <w:sz w:val="24"/>
          <w:szCs w:val="24"/>
        </w:rPr>
        <w:t xml:space="preserve">disaccharide </w:t>
      </w:r>
      <w:r w:rsidR="00532240" w:rsidRPr="008E0E37">
        <w:rPr>
          <w:rFonts w:ascii="Times New Roman" w:hAnsi="Times New Roman" w:cs="Times New Roman"/>
          <w:sz w:val="24"/>
          <w:szCs w:val="24"/>
        </w:rPr>
        <w:t>products to</w:t>
      </w:r>
      <w:r w:rsidR="004541F8" w:rsidRPr="008E0E37">
        <w:rPr>
          <w:rFonts w:ascii="Times New Roman" w:hAnsi="Times New Roman" w:cs="Times New Roman"/>
          <w:sz w:val="24"/>
          <w:szCs w:val="24"/>
        </w:rPr>
        <w:t xml:space="preserve"> their constituent </w:t>
      </w:r>
      <w:r w:rsidR="00532240" w:rsidRPr="008E0E37">
        <w:rPr>
          <w:rFonts w:ascii="Times New Roman" w:hAnsi="Times New Roman" w:cs="Times New Roman"/>
          <w:sz w:val="24"/>
          <w:szCs w:val="24"/>
        </w:rPr>
        <w:t>monosaccharides</w:t>
      </w:r>
      <w:r w:rsidR="004541F8" w:rsidRPr="008E0E37">
        <w:rPr>
          <w:rFonts w:ascii="Times New Roman" w:hAnsi="Times New Roman" w:cs="Times New Roman"/>
          <w:sz w:val="24"/>
          <w:szCs w:val="24"/>
        </w:rPr>
        <w:t>, which are much less inhibitory</w:t>
      </w:r>
      <w:r w:rsidR="00532240" w:rsidRPr="008E0E37">
        <w:rPr>
          <w:rFonts w:ascii="Times New Roman" w:hAnsi="Times New Roman" w:cs="Times New Roman"/>
          <w:sz w:val="24"/>
          <w:szCs w:val="24"/>
        </w:rPr>
        <w:t xml:space="preserve">. Details of this aspect are </w:t>
      </w:r>
      <w:r w:rsidR="004541F8" w:rsidRPr="008E0E37">
        <w:rPr>
          <w:rFonts w:ascii="Times New Roman" w:hAnsi="Times New Roman" w:cs="Times New Roman"/>
          <w:sz w:val="24"/>
          <w:szCs w:val="24"/>
        </w:rPr>
        <w:t xml:space="preserve">treated in </w:t>
      </w:r>
      <w:r w:rsidR="005A1F89">
        <w:rPr>
          <w:rFonts w:ascii="Times New Roman" w:hAnsi="Times New Roman" w:cs="Times New Roman"/>
          <w:sz w:val="24"/>
          <w:szCs w:val="24"/>
        </w:rPr>
        <w:t xml:space="preserve">in the Supplementary </w:t>
      </w:r>
      <w:r w:rsidR="003C6A68">
        <w:rPr>
          <w:rFonts w:ascii="Times New Roman" w:hAnsi="Times New Roman" w:cs="Times New Roman"/>
          <w:sz w:val="24"/>
          <w:szCs w:val="24"/>
        </w:rPr>
        <w:t>Information</w:t>
      </w:r>
      <w:r w:rsidR="005A1F89">
        <w:rPr>
          <w:rFonts w:ascii="Times New Roman" w:hAnsi="Times New Roman" w:cs="Times New Roman"/>
          <w:sz w:val="24"/>
          <w:szCs w:val="24"/>
        </w:rPr>
        <w:t>.</w:t>
      </w:r>
    </w:p>
    <w:p w:rsidR="00A014B0" w:rsidRDefault="00532240" w:rsidP="000C2C5C">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t>We first need to make a standard curve that can be used</w:t>
      </w:r>
      <w:r w:rsidR="00DA5EF2" w:rsidRPr="008E0E37">
        <w:rPr>
          <w:rFonts w:ascii="Times New Roman" w:hAnsi="Times New Roman" w:cs="Times New Roman"/>
          <w:sz w:val="24"/>
          <w:szCs w:val="24"/>
        </w:rPr>
        <w:t xml:space="preserve"> to convert the rate of </w:t>
      </w:r>
      <w:r w:rsidR="004744CE" w:rsidRPr="00AB778D">
        <w:rPr>
          <w:rFonts w:ascii="Times New Roman" w:hAnsi="Times New Roman" w:cs="Times New Roman"/>
          <w:i/>
          <w:sz w:val="24"/>
          <w:szCs w:val="24"/>
        </w:rPr>
        <w:t>p</w:t>
      </w:r>
      <w:r w:rsidR="004744CE" w:rsidRPr="008E0E37">
        <w:rPr>
          <w:rFonts w:ascii="Times New Roman" w:hAnsi="Times New Roman" w:cs="Times New Roman"/>
          <w:sz w:val="24"/>
          <w:szCs w:val="24"/>
        </w:rPr>
        <w:t>NPL</w:t>
      </w:r>
      <w:r w:rsidR="00DA5EF2" w:rsidRPr="008E0E37">
        <w:rPr>
          <w:rFonts w:ascii="Times New Roman" w:hAnsi="Times New Roman" w:cs="Times New Roman"/>
          <w:sz w:val="24"/>
          <w:szCs w:val="24"/>
        </w:rPr>
        <w:t xml:space="preserve"> hydrolysis to the concentration of enzyme</w:t>
      </w:r>
      <w:r w:rsidR="0003729E">
        <w:rPr>
          <w:rFonts w:ascii="Times New Roman" w:hAnsi="Times New Roman" w:cs="Times New Roman"/>
          <w:sz w:val="24"/>
          <w:szCs w:val="24"/>
        </w:rPr>
        <w:t>s</w:t>
      </w:r>
      <w:r w:rsidR="00DA5EF2" w:rsidRPr="008E0E37">
        <w:rPr>
          <w:rFonts w:ascii="Times New Roman" w:hAnsi="Times New Roman" w:cs="Times New Roman"/>
          <w:sz w:val="24"/>
          <w:szCs w:val="24"/>
        </w:rPr>
        <w:t xml:space="preserve"> with </w:t>
      </w:r>
      <w:r w:rsidR="0003729E">
        <w:rPr>
          <w:rFonts w:ascii="Times New Roman" w:hAnsi="Times New Roman" w:cs="Times New Roman"/>
          <w:sz w:val="24"/>
          <w:szCs w:val="24"/>
        </w:rPr>
        <w:t xml:space="preserve">a free </w:t>
      </w:r>
      <w:r w:rsidR="00DA5EF2" w:rsidRPr="008E0E37">
        <w:rPr>
          <w:rFonts w:ascii="Times New Roman" w:hAnsi="Times New Roman" w:cs="Times New Roman"/>
          <w:sz w:val="24"/>
          <w:szCs w:val="24"/>
        </w:rPr>
        <w:t xml:space="preserve">active site. To this end we </w:t>
      </w:r>
      <w:r w:rsidR="004541F8" w:rsidRPr="008E0E37">
        <w:rPr>
          <w:rFonts w:ascii="Times New Roman" w:hAnsi="Times New Roman" w:cs="Times New Roman"/>
          <w:sz w:val="24"/>
          <w:szCs w:val="24"/>
        </w:rPr>
        <w:t xml:space="preserve">measured the </w:t>
      </w:r>
      <w:r w:rsidR="00DA5EF2" w:rsidRPr="008E0E37">
        <w:rPr>
          <w:rFonts w:ascii="Times New Roman" w:hAnsi="Times New Roman" w:cs="Times New Roman"/>
          <w:sz w:val="24"/>
          <w:szCs w:val="24"/>
        </w:rPr>
        <w:t xml:space="preserve">electrochemical </w:t>
      </w:r>
      <w:r w:rsidR="0003729E">
        <w:rPr>
          <w:rFonts w:ascii="Times New Roman" w:hAnsi="Times New Roman" w:cs="Times New Roman"/>
          <w:sz w:val="24"/>
          <w:szCs w:val="24"/>
        </w:rPr>
        <w:t xml:space="preserve">response in samples with 0.5 mM </w:t>
      </w:r>
      <w:r w:rsidR="00AB778D">
        <w:rPr>
          <w:rFonts w:ascii="Times New Roman" w:hAnsi="Times New Roman" w:cs="Times New Roman"/>
          <w:i/>
          <w:sz w:val="24"/>
          <w:szCs w:val="24"/>
        </w:rPr>
        <w:t>p</w:t>
      </w:r>
      <w:r w:rsidR="00AB778D" w:rsidRPr="00FA730F">
        <w:rPr>
          <w:rFonts w:ascii="Times New Roman" w:hAnsi="Times New Roman" w:cs="Times New Roman"/>
          <w:sz w:val="24"/>
          <w:szCs w:val="24"/>
        </w:rPr>
        <w:t>NPL</w:t>
      </w:r>
      <w:r w:rsidR="0003729E">
        <w:rPr>
          <w:rFonts w:ascii="Times New Roman" w:hAnsi="Times New Roman" w:cs="Times New Roman"/>
          <w:sz w:val="24"/>
          <w:szCs w:val="24"/>
        </w:rPr>
        <w:t xml:space="preserve">, variable </w:t>
      </w:r>
      <w:r w:rsidR="00DA5EF2" w:rsidRPr="008E0E37">
        <w:rPr>
          <w:rFonts w:ascii="Times New Roman" w:hAnsi="Times New Roman" w:cs="Times New Roman"/>
          <w:i/>
          <w:sz w:val="24"/>
          <w:szCs w:val="24"/>
        </w:rPr>
        <w:t>Hj</w:t>
      </w:r>
      <w:r w:rsidR="0003729E">
        <w:rPr>
          <w:rFonts w:ascii="Times New Roman" w:hAnsi="Times New Roman" w:cs="Times New Roman"/>
          <w:sz w:val="24"/>
          <w:szCs w:val="24"/>
        </w:rPr>
        <w:t>Cel7A concentration</w:t>
      </w:r>
      <w:r w:rsidR="00DA5EF2" w:rsidRPr="008E0E37">
        <w:rPr>
          <w:rFonts w:ascii="Times New Roman" w:hAnsi="Times New Roman" w:cs="Times New Roman"/>
          <w:sz w:val="24"/>
          <w:szCs w:val="24"/>
        </w:rPr>
        <w:t xml:space="preserve"> and no cellulose. </w:t>
      </w:r>
      <w:r w:rsidR="00E274BD" w:rsidRPr="008E0E37">
        <w:rPr>
          <w:rFonts w:ascii="Times New Roman" w:hAnsi="Times New Roman" w:cs="Times New Roman"/>
          <w:sz w:val="24"/>
          <w:szCs w:val="24"/>
        </w:rPr>
        <w:t xml:space="preserve">Results from a series with </w:t>
      </w:r>
      <w:r w:rsidR="00DA5EF2" w:rsidRPr="008E0E37">
        <w:rPr>
          <w:rFonts w:ascii="Times New Roman" w:hAnsi="Times New Roman" w:cs="Times New Roman"/>
          <w:i/>
          <w:sz w:val="24"/>
          <w:szCs w:val="24"/>
        </w:rPr>
        <w:t>Hj</w:t>
      </w:r>
      <w:r w:rsidR="00DA5EF2" w:rsidRPr="008E0E37">
        <w:rPr>
          <w:rFonts w:ascii="Times New Roman" w:hAnsi="Times New Roman" w:cs="Times New Roman"/>
          <w:sz w:val="24"/>
          <w:szCs w:val="24"/>
        </w:rPr>
        <w:t xml:space="preserve">Cel7A ranging from 20 to 100 nM </w:t>
      </w:r>
      <w:r w:rsidR="00E274BD" w:rsidRPr="008E0E37">
        <w:rPr>
          <w:rFonts w:ascii="Times New Roman" w:hAnsi="Times New Roman" w:cs="Times New Roman"/>
          <w:sz w:val="24"/>
          <w:szCs w:val="24"/>
        </w:rPr>
        <w:t>are shown in Fig</w:t>
      </w:r>
      <w:r w:rsidR="00B85B8B">
        <w:rPr>
          <w:rFonts w:ascii="Times New Roman" w:hAnsi="Times New Roman" w:cs="Times New Roman"/>
          <w:sz w:val="24"/>
          <w:szCs w:val="24"/>
        </w:rPr>
        <w:t>ure</w:t>
      </w:r>
      <w:r w:rsidR="00E274BD" w:rsidRPr="008E0E37">
        <w:rPr>
          <w:rFonts w:ascii="Times New Roman" w:hAnsi="Times New Roman" w:cs="Times New Roman"/>
          <w:sz w:val="24"/>
          <w:szCs w:val="24"/>
        </w:rPr>
        <w:t xml:space="preserve"> 4. The slope of the linear traces</w:t>
      </w:r>
      <w:r w:rsidR="00AA7D81" w:rsidRPr="008E0E37">
        <w:rPr>
          <w:rFonts w:ascii="Times New Roman" w:hAnsi="Times New Roman" w:cs="Times New Roman"/>
          <w:sz w:val="24"/>
          <w:szCs w:val="24"/>
        </w:rPr>
        <w:t xml:space="preserve"> in </w:t>
      </w:r>
      <w:r w:rsidR="00DA5EF2" w:rsidRPr="008E0E37">
        <w:rPr>
          <w:rFonts w:ascii="Times New Roman" w:hAnsi="Times New Roman" w:cs="Times New Roman"/>
          <w:sz w:val="24"/>
          <w:szCs w:val="24"/>
        </w:rPr>
        <w:t>main panel (</w:t>
      </w:r>
      <w:r w:rsidR="00DA5EF2" w:rsidRPr="008E0E37">
        <w:rPr>
          <w:rFonts w:ascii="Times New Roman" w:hAnsi="Times New Roman" w:cs="Times New Roman"/>
          <w:i/>
          <w:sz w:val="24"/>
          <w:szCs w:val="24"/>
        </w:rPr>
        <w:t xml:space="preserve">i.e. </w:t>
      </w:r>
      <w:r w:rsidR="00DA5EF2" w:rsidRPr="008E0E37">
        <w:rPr>
          <w:rFonts w:ascii="Times New Roman" w:hAnsi="Times New Roman" w:cs="Times New Roman"/>
          <w:sz w:val="24"/>
          <w:szCs w:val="24"/>
        </w:rPr>
        <w:t xml:space="preserve">the rate of </w:t>
      </w:r>
      <w:r w:rsidR="00AB778D">
        <w:rPr>
          <w:rFonts w:ascii="Times New Roman" w:hAnsi="Times New Roman" w:cs="Times New Roman"/>
          <w:i/>
          <w:sz w:val="24"/>
          <w:szCs w:val="24"/>
        </w:rPr>
        <w:t>p</w:t>
      </w:r>
      <w:r w:rsidR="00AB778D" w:rsidRPr="004744CE">
        <w:rPr>
          <w:rFonts w:ascii="Times New Roman" w:hAnsi="Times New Roman" w:cs="Times New Roman"/>
          <w:sz w:val="24"/>
          <w:szCs w:val="24"/>
        </w:rPr>
        <w:t>NPL</w:t>
      </w:r>
      <w:r w:rsidR="00DA5EF2" w:rsidRPr="004744CE">
        <w:rPr>
          <w:rFonts w:ascii="Times New Roman" w:hAnsi="Times New Roman" w:cs="Times New Roman"/>
          <w:sz w:val="24"/>
          <w:szCs w:val="24"/>
        </w:rPr>
        <w:t xml:space="preserve"> </w:t>
      </w:r>
      <w:r w:rsidR="00DA5EF2" w:rsidRPr="008E0E37">
        <w:rPr>
          <w:rFonts w:ascii="Times New Roman" w:hAnsi="Times New Roman" w:cs="Times New Roman"/>
          <w:sz w:val="24"/>
          <w:szCs w:val="24"/>
        </w:rPr>
        <w:t xml:space="preserve">hydrolysis) was determined and plotted against the enzyme load </w:t>
      </w:r>
      <w:r w:rsidR="00E274BD" w:rsidRPr="008E0E37">
        <w:rPr>
          <w:rFonts w:ascii="Times New Roman" w:hAnsi="Times New Roman" w:cs="Times New Roman"/>
          <w:sz w:val="24"/>
          <w:szCs w:val="24"/>
        </w:rPr>
        <w:t>in the insert. These</w:t>
      </w:r>
      <w:r w:rsidR="00AA7D81" w:rsidRPr="008E0E37">
        <w:rPr>
          <w:rFonts w:ascii="Times New Roman" w:hAnsi="Times New Roman" w:cs="Times New Roman"/>
          <w:sz w:val="24"/>
          <w:szCs w:val="24"/>
        </w:rPr>
        <w:t xml:space="preserve"> initial rate values </w:t>
      </w:r>
      <w:r w:rsidR="00E274BD" w:rsidRPr="008E0E37">
        <w:rPr>
          <w:rFonts w:ascii="Times New Roman" w:hAnsi="Times New Roman" w:cs="Times New Roman"/>
          <w:sz w:val="24"/>
          <w:szCs w:val="24"/>
        </w:rPr>
        <w:t xml:space="preserve">are in excellent accord with rates calculated on the basis of previously published kinetic </w:t>
      </w:r>
      <w:r w:rsidR="00AA7D81" w:rsidRPr="008E0E37">
        <w:rPr>
          <w:rFonts w:ascii="Times New Roman" w:hAnsi="Times New Roman" w:cs="Times New Roman"/>
          <w:sz w:val="24"/>
          <w:szCs w:val="24"/>
        </w:rPr>
        <w:t>parameters (k</w:t>
      </w:r>
      <w:r w:rsidR="00AA7D81" w:rsidRPr="008E0E37">
        <w:rPr>
          <w:rFonts w:ascii="Times New Roman" w:hAnsi="Times New Roman" w:cs="Times New Roman"/>
          <w:sz w:val="24"/>
          <w:szCs w:val="24"/>
          <w:vertAlign w:val="subscript"/>
        </w:rPr>
        <w:t>cat</w:t>
      </w:r>
      <w:r w:rsidR="00AA7D81" w:rsidRPr="008E0E37">
        <w:rPr>
          <w:rFonts w:ascii="Times New Roman" w:hAnsi="Times New Roman" w:cs="Times New Roman"/>
          <w:sz w:val="24"/>
          <w:szCs w:val="24"/>
        </w:rPr>
        <w:t>=0.09 s</w:t>
      </w:r>
      <w:r w:rsidR="00AA7D81" w:rsidRPr="008E0E37">
        <w:rPr>
          <w:rFonts w:ascii="Times New Roman" w:hAnsi="Times New Roman" w:cs="Times New Roman"/>
          <w:sz w:val="24"/>
          <w:szCs w:val="24"/>
          <w:vertAlign w:val="superscript"/>
        </w:rPr>
        <w:t>-1</w:t>
      </w:r>
      <w:r w:rsidR="00AA7D81" w:rsidRPr="008E0E37">
        <w:rPr>
          <w:rFonts w:ascii="Times New Roman" w:hAnsi="Times New Roman" w:cs="Times New Roman"/>
          <w:sz w:val="24"/>
          <w:szCs w:val="24"/>
        </w:rPr>
        <w:t xml:space="preserve"> and K</w:t>
      </w:r>
      <w:r w:rsidR="00AA7D81" w:rsidRPr="008E0E37">
        <w:rPr>
          <w:rFonts w:ascii="Times New Roman" w:hAnsi="Times New Roman" w:cs="Times New Roman"/>
          <w:sz w:val="24"/>
          <w:szCs w:val="24"/>
          <w:vertAlign w:val="subscript"/>
        </w:rPr>
        <w:t>M</w:t>
      </w:r>
      <w:r w:rsidR="00AA7D81" w:rsidRPr="008E0E37">
        <w:rPr>
          <w:rFonts w:ascii="Times New Roman" w:hAnsi="Times New Roman" w:cs="Times New Roman"/>
          <w:sz w:val="24"/>
          <w:szCs w:val="24"/>
        </w:rPr>
        <w:t>=0.4 - 0.5 mM)</w:t>
      </w:r>
      <w:r w:rsidR="00E274BD" w:rsidRPr="008E0E37">
        <w:rPr>
          <w:rFonts w:ascii="Times New Roman" w:hAnsi="Times New Roman" w:cs="Times New Roman"/>
          <w:sz w:val="24"/>
          <w:szCs w:val="24"/>
        </w:rPr>
        <w:t xml:space="preserve"> for the same system</w:t>
      </w:r>
      <w:r w:rsidR="00AA7D81" w:rsidRPr="008E0E37">
        <w:rPr>
          <w:rFonts w:ascii="Times New Roman" w:hAnsi="Times New Roman" w:cs="Times New Roman"/>
          <w:sz w:val="24"/>
          <w:szCs w:val="24"/>
        </w:rPr>
        <w:fldChar w:fldCharType="begin">
          <w:fldData xml:space="preserve">PEVuZE5vdGU+PENpdGU+PEF1dGhvcj5KYWxhazwvQXV0aG9yPjxZZWFyPjIwMTA8L1llYXI+PFJl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</w:fldData>
        </w:fldChar>
      </w:r>
      <w:r w:rsidR="0039377C">
        <w:rPr>
          <w:rFonts w:ascii="Times New Roman" w:hAnsi="Times New Roman" w:cs="Times New Roman"/>
          <w:sz w:val="24"/>
          <w:szCs w:val="24"/>
        </w:rPr>
        <w:instrText xml:space="preserve"> ADDIN EN.CITE </w:instrText>
      </w:r>
      <w:r w:rsidR="0039377C">
        <w:rPr>
          <w:rFonts w:ascii="Times New Roman" w:hAnsi="Times New Roman" w:cs="Times New Roman"/>
          <w:sz w:val="24"/>
          <w:szCs w:val="24"/>
        </w:rPr>
        <w:fldChar w:fldCharType="begin">
          <w:fldData xml:space="preserve">PEVuZE5vdGU+PENpdGU+PEF1dGhvcj5KYWxhazwvQXV0aG9yPjxZZWFyPjIwMTA8L1llYXI+PFJl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</w:fldData>
        </w:fldChar>
      </w:r>
      <w:r w:rsidR="0039377C">
        <w:rPr>
          <w:rFonts w:ascii="Times New Roman" w:hAnsi="Times New Roman" w:cs="Times New Roman"/>
          <w:sz w:val="24"/>
          <w:szCs w:val="24"/>
        </w:rPr>
        <w:instrText xml:space="preserve"> ADDIN EN.CITE.DATA </w:instrText>
      </w:r>
      <w:r w:rsidR="0039377C">
        <w:rPr>
          <w:rFonts w:ascii="Times New Roman" w:hAnsi="Times New Roman" w:cs="Times New Roman"/>
          <w:sz w:val="24"/>
          <w:szCs w:val="24"/>
        </w:rPr>
      </w:r>
      <w:r w:rsidR="0039377C">
        <w:rPr>
          <w:rFonts w:ascii="Times New Roman" w:hAnsi="Times New Roman" w:cs="Times New Roman"/>
          <w:sz w:val="24"/>
          <w:szCs w:val="24"/>
        </w:rPr>
        <w:fldChar w:fldCharType="end"/>
      </w:r>
      <w:r w:rsidR="00AA7D81" w:rsidRPr="008E0E37">
        <w:rPr>
          <w:rFonts w:ascii="Times New Roman" w:hAnsi="Times New Roman" w:cs="Times New Roman"/>
          <w:sz w:val="24"/>
          <w:szCs w:val="24"/>
        </w:rPr>
      </w:r>
      <w:r w:rsidR="00AA7D81" w:rsidRPr="008E0E37">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8" w:tooltip="Jalak, 2010 #302" w:history="1">
        <w:r w:rsidR="0039377C">
          <w:rPr>
            <w:rFonts w:ascii="Times New Roman" w:hAnsi="Times New Roman" w:cs="Times New Roman"/>
            <w:noProof/>
            <w:sz w:val="24"/>
            <w:szCs w:val="24"/>
          </w:rPr>
          <w:t>8</w:t>
        </w:r>
      </w:hyperlink>
      <w:r w:rsidR="00636909">
        <w:rPr>
          <w:rFonts w:ascii="Times New Roman" w:hAnsi="Times New Roman" w:cs="Times New Roman"/>
          <w:noProof/>
          <w:sz w:val="24"/>
          <w:szCs w:val="24"/>
        </w:rPr>
        <w:t xml:space="preserve">; </w:t>
      </w:r>
      <w:hyperlink w:anchor="_ENREF_24" w:tooltip="von Ossowski, 2003 #323" w:history="1">
        <w:r w:rsidR="0039377C">
          <w:rPr>
            <w:rFonts w:ascii="Times New Roman" w:hAnsi="Times New Roman" w:cs="Times New Roman"/>
            <w:noProof/>
            <w:sz w:val="24"/>
            <w:szCs w:val="24"/>
          </w:rPr>
          <w:t>24</w:t>
        </w:r>
      </w:hyperlink>
      <w:r w:rsidR="00636909">
        <w:rPr>
          <w:rFonts w:ascii="Times New Roman" w:hAnsi="Times New Roman" w:cs="Times New Roman"/>
          <w:noProof/>
          <w:sz w:val="24"/>
          <w:szCs w:val="24"/>
        </w:rPr>
        <w:t>]</w:t>
      </w:r>
      <w:r w:rsidR="00AA7D81" w:rsidRPr="008E0E37">
        <w:rPr>
          <w:rFonts w:ascii="Times New Roman" w:hAnsi="Times New Roman" w:cs="Times New Roman"/>
          <w:sz w:val="24"/>
          <w:szCs w:val="24"/>
        </w:rPr>
        <w:fldChar w:fldCharType="end"/>
      </w:r>
      <w:r w:rsidR="00BE249E">
        <w:rPr>
          <w:rFonts w:ascii="Times New Roman" w:hAnsi="Times New Roman" w:cs="Times New Roman"/>
          <w:sz w:val="24"/>
          <w:szCs w:val="24"/>
        </w:rPr>
        <w:t>.</w:t>
      </w:r>
    </w:p>
    <w:p w:rsidR="007E04CF" w:rsidRDefault="00D31F17" w:rsidP="007E04C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drawing>
          <wp:inline distT="0" distB="0" distL="0" distR="0">
            <wp:extent cx="3400425" cy="5238750"/>
            <wp:effectExtent l="0" t="0" r="9525" b="0"/>
            <wp:docPr id="5" name="Picture 5" descr="C:\Users\nicolaj\Documents\Nicolajs documents\Work\PhD\Project_4-pNP-sensor\Draft\Submitted\Analytical Biochemistry\1.Revision\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laj\Documents\Nicolajs documents\Work\PhD\Project_4-pNP-sensor\Draft\Submitted\Analytical Biochemistry\1.Revision\Fig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5238750"/>
                    </a:xfrm>
                    <a:prstGeom prst="rect">
                      <a:avLst/>
                    </a:prstGeom>
                    <a:noFill/>
                    <a:ln>
                      <a:noFill/>
                    </a:ln>
                  </pic:spPr>
                </pic:pic>
              </a:graphicData>
            </a:graphic>
          </wp:inline>
        </w:drawing>
      </w:r>
    </w:p>
    <w:p w:rsidR="00A014B0" w:rsidRPr="0091386F" w:rsidRDefault="00A014B0" w:rsidP="00A014B0">
      <w:pPr>
        <w:spacing w:line="240" w:lineRule="auto"/>
        <w:jc w:val="center"/>
      </w:pPr>
      <w:r w:rsidRPr="00A54F4A">
        <w:rPr>
          <w:rFonts w:ascii="Times New Roman" w:hAnsi="Times New Roman" w:cs="Times New Roman"/>
          <w:b/>
          <w:sz w:val="24"/>
          <w:szCs w:val="24"/>
        </w:rPr>
        <w:t>Figure 4.</w:t>
      </w:r>
      <w:r>
        <w:rPr>
          <w:rFonts w:ascii="Times New Roman" w:hAnsi="Times New Roman" w:cs="Times New Roman"/>
          <w:sz w:val="24"/>
          <w:szCs w:val="24"/>
        </w:rPr>
        <w:t xml:space="preserve"> S</w:t>
      </w:r>
      <w:r w:rsidRPr="00BB5592">
        <w:rPr>
          <w:rFonts w:ascii="Times New Roman" w:hAnsi="Times New Roman" w:cs="Times New Roman"/>
          <w:sz w:val="24"/>
          <w:szCs w:val="24"/>
        </w:rPr>
        <w:t>chematic illustration of the measuring principle.</w:t>
      </w:r>
      <w:r>
        <w:rPr>
          <w:rFonts w:ascii="Times New Roman" w:hAnsi="Times New Roman" w:cs="Times New Roman"/>
          <w:sz w:val="24"/>
          <w:szCs w:val="24"/>
        </w:rPr>
        <w:t xml:space="preserve"> Lower panel: C</w:t>
      </w:r>
      <w:r w:rsidRPr="008A128C">
        <w:rPr>
          <w:rFonts w:ascii="Times New Roman" w:hAnsi="Times New Roman" w:cs="Times New Roman"/>
          <w:sz w:val="24"/>
          <w:szCs w:val="24"/>
        </w:rPr>
        <w:t xml:space="preserve">urrent response from the anodic detection of released </w:t>
      </w:r>
      <w:r w:rsidRPr="008A128C">
        <w:rPr>
          <w:rFonts w:ascii="Times New Roman" w:hAnsi="Times New Roman" w:cs="Times New Roman"/>
          <w:i/>
          <w:sz w:val="24"/>
          <w:szCs w:val="24"/>
        </w:rPr>
        <w:t>p</w:t>
      </w:r>
      <w:r>
        <w:rPr>
          <w:rFonts w:ascii="Times New Roman" w:hAnsi="Times New Roman" w:cs="Times New Roman"/>
          <w:sz w:val="24"/>
          <w:szCs w:val="24"/>
        </w:rPr>
        <w:t>NP</w:t>
      </w:r>
      <w:r w:rsidRPr="008A128C">
        <w:rPr>
          <w:rFonts w:ascii="Times New Roman" w:hAnsi="Times New Roman" w:cs="Times New Roman"/>
          <w:sz w:val="24"/>
          <w:szCs w:val="24"/>
        </w:rPr>
        <w:t xml:space="preserve"> from the enzymatic hydrolysis of </w:t>
      </w:r>
      <w:r w:rsidRPr="00AB778D">
        <w:rPr>
          <w:rFonts w:ascii="Times New Roman" w:hAnsi="Times New Roman" w:cs="Times New Roman"/>
          <w:i/>
          <w:sz w:val="24"/>
          <w:szCs w:val="24"/>
        </w:rPr>
        <w:t>p</w:t>
      </w:r>
      <w:r w:rsidRPr="008E0E37">
        <w:rPr>
          <w:rFonts w:ascii="Times New Roman" w:hAnsi="Times New Roman" w:cs="Times New Roman"/>
          <w:sz w:val="24"/>
          <w:szCs w:val="24"/>
        </w:rPr>
        <w:t>NPL</w:t>
      </w:r>
      <w:r w:rsidRPr="008A128C">
        <w:rPr>
          <w:rFonts w:ascii="Times New Roman" w:hAnsi="Times New Roman" w:cs="Times New Roman"/>
          <w:sz w:val="24"/>
          <w:szCs w:val="24"/>
        </w:rPr>
        <w:t xml:space="preserve"> at</w:t>
      </w:r>
      <w:r>
        <w:rPr>
          <w:rFonts w:ascii="Times New Roman" w:hAnsi="Times New Roman" w:cs="Times New Roman"/>
          <w:sz w:val="24"/>
          <w:szCs w:val="24"/>
        </w:rPr>
        <w:t xml:space="preserve"> a</w:t>
      </w:r>
      <w:r w:rsidRPr="008A128C">
        <w:rPr>
          <w:rFonts w:ascii="Times New Roman" w:hAnsi="Times New Roman" w:cs="Times New Roman"/>
          <w:sz w:val="24"/>
          <w:szCs w:val="24"/>
        </w:rPr>
        <w:t xml:space="preserve"> fixed concentration of 0.5mM and varying concentration of </w:t>
      </w:r>
      <w:r>
        <w:rPr>
          <w:rFonts w:ascii="Times New Roman" w:hAnsi="Times New Roman" w:cs="Times New Roman"/>
          <w:i/>
          <w:sz w:val="24"/>
          <w:szCs w:val="24"/>
        </w:rPr>
        <w:t>Hj</w:t>
      </w:r>
      <w:r w:rsidRPr="008A128C">
        <w:rPr>
          <w:rFonts w:ascii="Times New Roman" w:hAnsi="Times New Roman" w:cs="Times New Roman"/>
          <w:sz w:val="24"/>
          <w:szCs w:val="24"/>
        </w:rPr>
        <w:t xml:space="preserve">Cel7A (20-100 nM). The insert shows the rate of </w:t>
      </w:r>
      <w:r w:rsidRPr="008A128C">
        <w:rPr>
          <w:rFonts w:ascii="Times New Roman" w:hAnsi="Times New Roman" w:cs="Times New Roman"/>
          <w:i/>
          <w:sz w:val="24"/>
          <w:szCs w:val="24"/>
        </w:rPr>
        <w:t>p</w:t>
      </w:r>
      <w:r>
        <w:rPr>
          <w:rFonts w:ascii="Times New Roman" w:hAnsi="Times New Roman" w:cs="Times New Roman"/>
          <w:sz w:val="24"/>
          <w:szCs w:val="24"/>
        </w:rPr>
        <w:t xml:space="preserve">NP </w:t>
      </w:r>
      <w:r w:rsidRPr="008A128C">
        <w:rPr>
          <w:rFonts w:ascii="Times New Roman" w:hAnsi="Times New Roman" w:cs="Times New Roman"/>
          <w:sz w:val="24"/>
          <w:szCs w:val="24"/>
        </w:rPr>
        <w:t xml:space="preserve">formation </w:t>
      </w:r>
      <w:r w:rsidRPr="008A128C">
        <w:rPr>
          <w:rFonts w:ascii="Times New Roman" w:hAnsi="Times New Roman" w:cs="Times New Roman"/>
          <w:i/>
          <w:sz w:val="24"/>
          <w:szCs w:val="24"/>
        </w:rPr>
        <w:t>vs</w:t>
      </w:r>
      <w:r w:rsidRPr="008A128C">
        <w:rPr>
          <w:rFonts w:ascii="Times New Roman" w:hAnsi="Times New Roman" w:cs="Times New Roman"/>
          <w:sz w:val="24"/>
          <w:szCs w:val="24"/>
        </w:rPr>
        <w:t>. the enzyme concentration. The solid red line is the regression line</w:t>
      </w:r>
      <w:r>
        <w:rPr>
          <w:rFonts w:ascii="Times New Roman" w:hAnsi="Times New Roman" w:cs="Times New Roman"/>
          <w:sz w:val="24"/>
          <w:szCs w:val="24"/>
        </w:rPr>
        <w:t>, r</w:t>
      </w:r>
      <w:r w:rsidRPr="001E76D9">
        <w:rPr>
          <w:rFonts w:ascii="Times New Roman" w:hAnsi="Times New Roman" w:cs="Times New Roman"/>
          <w:sz w:val="24"/>
          <w:szCs w:val="24"/>
          <w:vertAlign w:val="superscript"/>
        </w:rPr>
        <w:t>2</w:t>
      </w:r>
      <w:r>
        <w:rPr>
          <w:rFonts w:ascii="Times New Roman" w:hAnsi="Times New Roman" w:cs="Times New Roman"/>
          <w:sz w:val="24"/>
          <w:szCs w:val="24"/>
        </w:rPr>
        <w:t>=0.999</w:t>
      </w:r>
      <w:r w:rsidRPr="008A128C">
        <w:rPr>
          <w:rFonts w:ascii="Times New Roman" w:hAnsi="Times New Roman" w:cs="Times New Roman"/>
          <w:sz w:val="24"/>
          <w:szCs w:val="24"/>
        </w:rPr>
        <w:t>.</w:t>
      </w:r>
    </w:p>
    <w:p w:rsidR="00A014B0" w:rsidRDefault="00AA7D81" w:rsidP="000C2C5C">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lastRenderedPageBreak/>
        <w:t xml:space="preserve">We can now use </w:t>
      </w:r>
      <w:r w:rsidR="001E76D9">
        <w:rPr>
          <w:rFonts w:ascii="Times New Roman" w:hAnsi="Times New Roman" w:cs="Times New Roman"/>
          <w:sz w:val="24"/>
          <w:szCs w:val="24"/>
        </w:rPr>
        <w:t xml:space="preserve">plots like </w:t>
      </w:r>
      <w:r w:rsidRPr="008E0E37">
        <w:rPr>
          <w:rFonts w:ascii="Times New Roman" w:hAnsi="Times New Roman" w:cs="Times New Roman"/>
          <w:sz w:val="24"/>
          <w:szCs w:val="24"/>
        </w:rPr>
        <w:t>the line in the insert of Fig</w:t>
      </w:r>
      <w:r w:rsidR="00130F4A">
        <w:rPr>
          <w:rFonts w:ascii="Times New Roman" w:hAnsi="Times New Roman" w:cs="Times New Roman"/>
          <w:sz w:val="24"/>
          <w:szCs w:val="24"/>
        </w:rPr>
        <w:t>ure</w:t>
      </w:r>
      <w:r w:rsidR="00B612FF">
        <w:rPr>
          <w:rFonts w:ascii="Times New Roman" w:hAnsi="Times New Roman" w:cs="Times New Roman"/>
          <w:sz w:val="24"/>
          <w:szCs w:val="24"/>
        </w:rPr>
        <w:t xml:space="preserve"> 4 as </w:t>
      </w:r>
      <w:r w:rsidR="0003729E">
        <w:rPr>
          <w:rFonts w:ascii="Times New Roman" w:hAnsi="Times New Roman" w:cs="Times New Roman"/>
          <w:sz w:val="24"/>
          <w:szCs w:val="24"/>
        </w:rPr>
        <w:t xml:space="preserve">a </w:t>
      </w:r>
      <w:r w:rsidRPr="008E0E37">
        <w:rPr>
          <w:rFonts w:ascii="Times New Roman" w:hAnsi="Times New Roman" w:cs="Times New Roman"/>
          <w:sz w:val="24"/>
          <w:szCs w:val="24"/>
        </w:rPr>
        <w:t xml:space="preserve">standard </w:t>
      </w:r>
      <w:r w:rsidR="003A1638">
        <w:rPr>
          <w:rFonts w:ascii="Times New Roman" w:hAnsi="Times New Roman" w:cs="Times New Roman"/>
          <w:sz w:val="24"/>
          <w:szCs w:val="24"/>
        </w:rPr>
        <w:t xml:space="preserve">curve </w:t>
      </w:r>
      <w:r w:rsidRPr="008E0E37">
        <w:rPr>
          <w:rFonts w:ascii="Times New Roman" w:hAnsi="Times New Roman" w:cs="Times New Roman"/>
          <w:sz w:val="24"/>
          <w:szCs w:val="24"/>
        </w:rPr>
        <w:t xml:space="preserve">for the </w:t>
      </w:r>
      <w:r w:rsidR="00E810CC" w:rsidRPr="008E0E37">
        <w:rPr>
          <w:rFonts w:ascii="Times New Roman" w:hAnsi="Times New Roman" w:cs="Times New Roman"/>
          <w:sz w:val="24"/>
          <w:szCs w:val="24"/>
        </w:rPr>
        <w:t>concentration</w:t>
      </w:r>
      <w:r w:rsidRPr="008E0E37">
        <w:rPr>
          <w:rFonts w:ascii="Times New Roman" w:hAnsi="Times New Roman" w:cs="Times New Roman"/>
          <w:sz w:val="24"/>
          <w:szCs w:val="24"/>
        </w:rPr>
        <w:t xml:space="preserve"> of </w:t>
      </w:r>
      <w:r w:rsidR="003A1638">
        <w:rPr>
          <w:rFonts w:ascii="Times New Roman" w:hAnsi="Times New Roman" w:cs="Times New Roman"/>
          <w:sz w:val="24"/>
          <w:szCs w:val="24"/>
        </w:rPr>
        <w:t xml:space="preserve">enzymes with a </w:t>
      </w:r>
      <w:r w:rsidRPr="008E0E37">
        <w:rPr>
          <w:rFonts w:ascii="Times New Roman" w:hAnsi="Times New Roman" w:cs="Times New Roman"/>
          <w:sz w:val="24"/>
          <w:szCs w:val="24"/>
        </w:rPr>
        <w:t>free active</w:t>
      </w:r>
      <w:r w:rsidR="003A1638">
        <w:rPr>
          <w:rFonts w:ascii="Times New Roman" w:hAnsi="Times New Roman" w:cs="Times New Roman"/>
          <w:sz w:val="24"/>
          <w:szCs w:val="24"/>
        </w:rPr>
        <w:t xml:space="preserve"> site</w:t>
      </w:r>
      <w:r w:rsidRPr="008E0E37">
        <w:rPr>
          <w:rFonts w:ascii="Times New Roman" w:hAnsi="Times New Roman" w:cs="Times New Roman"/>
          <w:sz w:val="24"/>
          <w:szCs w:val="24"/>
        </w:rPr>
        <w:t xml:space="preserve"> in samples which contain both</w:t>
      </w:r>
      <w:r w:rsidR="0003729E">
        <w:rPr>
          <w:rFonts w:ascii="Times New Roman" w:hAnsi="Times New Roman" w:cs="Times New Roman"/>
          <w:sz w:val="24"/>
          <w:szCs w:val="24"/>
        </w:rPr>
        <w:t xml:space="preserve"> contain</w:t>
      </w:r>
      <w:r w:rsidRPr="008E0E37">
        <w:rPr>
          <w:rFonts w:ascii="Times New Roman" w:hAnsi="Times New Roman" w:cs="Times New Roman"/>
          <w:sz w:val="24"/>
          <w:szCs w:val="24"/>
        </w:rPr>
        <w:t xml:space="preserve"> 0.5 mM </w:t>
      </w:r>
      <w:r w:rsidRPr="00AB778D">
        <w:rPr>
          <w:rFonts w:ascii="Times New Roman" w:hAnsi="Times New Roman" w:cs="Times New Roman"/>
          <w:i/>
          <w:sz w:val="24"/>
          <w:szCs w:val="24"/>
        </w:rPr>
        <w:t>p</w:t>
      </w:r>
      <w:r w:rsidRPr="008E0E37">
        <w:rPr>
          <w:rFonts w:ascii="Times New Roman" w:hAnsi="Times New Roman" w:cs="Times New Roman"/>
          <w:sz w:val="24"/>
          <w:szCs w:val="24"/>
        </w:rPr>
        <w:t>NPL and</w:t>
      </w:r>
      <w:r w:rsidR="00E810CC" w:rsidRPr="008E0E37">
        <w:rPr>
          <w:rFonts w:ascii="Times New Roman" w:hAnsi="Times New Roman" w:cs="Times New Roman"/>
          <w:sz w:val="24"/>
          <w:szCs w:val="24"/>
        </w:rPr>
        <w:t xml:space="preserve"> different loads of cellulose. Figure 5 shows examples of such measurements </w:t>
      </w:r>
      <w:r w:rsidR="001E76D9">
        <w:rPr>
          <w:rFonts w:ascii="Times New Roman" w:hAnsi="Times New Roman" w:cs="Times New Roman"/>
          <w:sz w:val="24"/>
          <w:szCs w:val="24"/>
        </w:rPr>
        <w:t xml:space="preserve">with 100 nM </w:t>
      </w:r>
      <w:r w:rsidR="001E76D9" w:rsidRPr="001E76D9">
        <w:rPr>
          <w:rFonts w:ascii="Times New Roman" w:hAnsi="Times New Roman" w:cs="Times New Roman"/>
          <w:i/>
          <w:sz w:val="24"/>
          <w:szCs w:val="24"/>
        </w:rPr>
        <w:t>Hj</w:t>
      </w:r>
      <w:r w:rsidR="001E76D9">
        <w:rPr>
          <w:rFonts w:ascii="Times New Roman" w:hAnsi="Times New Roman" w:cs="Times New Roman"/>
          <w:sz w:val="24"/>
          <w:szCs w:val="24"/>
        </w:rPr>
        <w:t xml:space="preserve">Cel7A, </w:t>
      </w:r>
      <w:r w:rsidR="00E810CC" w:rsidRPr="008E0E37">
        <w:rPr>
          <w:rFonts w:ascii="Times New Roman" w:hAnsi="Times New Roman" w:cs="Times New Roman"/>
          <w:sz w:val="24"/>
          <w:szCs w:val="24"/>
        </w:rPr>
        <w:t xml:space="preserve">and it appears that the rate of </w:t>
      </w:r>
      <w:r w:rsidR="00AB778D" w:rsidRPr="00AB778D">
        <w:rPr>
          <w:rFonts w:ascii="Times New Roman" w:hAnsi="Times New Roman" w:cs="Times New Roman"/>
          <w:i/>
          <w:sz w:val="24"/>
          <w:szCs w:val="24"/>
        </w:rPr>
        <w:t>p</w:t>
      </w:r>
      <w:r w:rsidR="00AB778D" w:rsidRPr="008E0E37">
        <w:rPr>
          <w:rFonts w:ascii="Times New Roman" w:hAnsi="Times New Roman" w:cs="Times New Roman"/>
          <w:sz w:val="24"/>
          <w:szCs w:val="24"/>
        </w:rPr>
        <w:t>NPL</w:t>
      </w:r>
      <w:r w:rsidR="00E810CC" w:rsidRPr="008E0E37">
        <w:rPr>
          <w:rFonts w:ascii="Times New Roman" w:hAnsi="Times New Roman" w:cs="Times New Roman"/>
          <w:sz w:val="24"/>
          <w:szCs w:val="24"/>
        </w:rPr>
        <w:t xml:space="preserve"> hydrolysis tapers off</w:t>
      </w:r>
      <w:r w:rsidRPr="008E0E37">
        <w:rPr>
          <w:rFonts w:ascii="Times New Roman" w:hAnsi="Times New Roman" w:cs="Times New Roman"/>
          <w:sz w:val="24"/>
          <w:szCs w:val="24"/>
        </w:rPr>
        <w:t xml:space="preserve"> </w:t>
      </w:r>
      <w:r w:rsidR="00E810CC" w:rsidRPr="008E0E37">
        <w:rPr>
          <w:rFonts w:ascii="Times New Roman" w:hAnsi="Times New Roman" w:cs="Times New Roman"/>
          <w:sz w:val="24"/>
          <w:szCs w:val="24"/>
        </w:rPr>
        <w:t>as the load of cellulose increases. Unlike the sim</w:t>
      </w:r>
      <w:r w:rsidR="00130F4A">
        <w:rPr>
          <w:rFonts w:ascii="Times New Roman" w:hAnsi="Times New Roman" w:cs="Times New Roman"/>
          <w:sz w:val="24"/>
          <w:szCs w:val="24"/>
        </w:rPr>
        <w:t>ple case with no cellulose (Figure</w:t>
      </w:r>
      <w:r w:rsidR="00E810CC" w:rsidRPr="008E0E37">
        <w:rPr>
          <w:rFonts w:ascii="Times New Roman" w:hAnsi="Times New Roman" w:cs="Times New Roman"/>
          <w:sz w:val="24"/>
          <w:szCs w:val="24"/>
        </w:rPr>
        <w:t xml:space="preserve"> 4) the raw data in Fig</w:t>
      </w:r>
      <w:r w:rsidR="00B85B8B">
        <w:rPr>
          <w:rFonts w:ascii="Times New Roman" w:hAnsi="Times New Roman" w:cs="Times New Roman"/>
          <w:sz w:val="24"/>
          <w:szCs w:val="24"/>
        </w:rPr>
        <w:t>ure</w:t>
      </w:r>
      <w:r w:rsidR="00E810CC" w:rsidRPr="008E0E37">
        <w:rPr>
          <w:rFonts w:ascii="Times New Roman" w:hAnsi="Times New Roman" w:cs="Times New Roman"/>
          <w:sz w:val="24"/>
          <w:szCs w:val="24"/>
        </w:rPr>
        <w:t xml:space="preserve"> 5 is not linear. This reflects a change in the concentration of the free active sites as the process progresses. The reproducibility of this type of measurements was good as shown in Fig</w:t>
      </w:r>
      <w:r w:rsidR="00130F4A">
        <w:rPr>
          <w:rFonts w:ascii="Times New Roman" w:hAnsi="Times New Roman" w:cs="Times New Roman"/>
          <w:sz w:val="24"/>
          <w:szCs w:val="24"/>
        </w:rPr>
        <w:t xml:space="preserve">ure </w:t>
      </w:r>
      <w:r w:rsidR="00E810CC" w:rsidRPr="008E0E37">
        <w:rPr>
          <w:rFonts w:ascii="Times New Roman" w:hAnsi="Times New Roman" w:cs="Times New Roman"/>
          <w:sz w:val="24"/>
          <w:szCs w:val="24"/>
        </w:rPr>
        <w:t>S</w:t>
      </w:r>
      <w:r w:rsidR="00B1703F">
        <w:rPr>
          <w:rFonts w:ascii="Times New Roman" w:hAnsi="Times New Roman" w:cs="Times New Roman"/>
          <w:sz w:val="24"/>
          <w:szCs w:val="24"/>
        </w:rPr>
        <w:t>-</w:t>
      </w:r>
      <w:r w:rsidR="003C6A68">
        <w:rPr>
          <w:rFonts w:ascii="Times New Roman" w:hAnsi="Times New Roman" w:cs="Times New Roman"/>
          <w:sz w:val="24"/>
          <w:szCs w:val="24"/>
        </w:rPr>
        <w:t>5</w:t>
      </w:r>
      <w:r w:rsidR="00E810CC" w:rsidRPr="008E0E37">
        <w:rPr>
          <w:rFonts w:ascii="Times New Roman" w:hAnsi="Times New Roman" w:cs="Times New Roman"/>
          <w:sz w:val="24"/>
          <w:szCs w:val="24"/>
        </w:rPr>
        <w:t xml:space="preserve"> (Supplementar</w:t>
      </w:r>
      <w:r w:rsidR="008E0E37">
        <w:rPr>
          <w:rFonts w:ascii="Times New Roman" w:hAnsi="Times New Roman" w:cs="Times New Roman"/>
          <w:sz w:val="24"/>
          <w:szCs w:val="24"/>
        </w:rPr>
        <w:t xml:space="preserve">y </w:t>
      </w:r>
      <w:r w:rsidR="003C6A68">
        <w:rPr>
          <w:rFonts w:ascii="Times New Roman" w:hAnsi="Times New Roman" w:cs="Times New Roman"/>
          <w:sz w:val="24"/>
          <w:szCs w:val="24"/>
        </w:rPr>
        <w:t>Information</w:t>
      </w:r>
      <w:r w:rsidR="000C2C5C">
        <w:rPr>
          <w:rFonts w:ascii="Times New Roman" w:hAnsi="Times New Roman" w:cs="Times New Roman"/>
          <w:sz w:val="24"/>
          <w:szCs w:val="24"/>
        </w:rPr>
        <w:t>)</w:t>
      </w:r>
    </w:p>
    <w:p w:rsidR="000C2C5C" w:rsidRDefault="000C2C5C" w:rsidP="000C2C5C">
      <w:pPr>
        <w:spacing w:line="240" w:lineRule="auto"/>
        <w:jc w:val="both"/>
        <w:rPr>
          <w:rFonts w:ascii="Times New Roman" w:hAnsi="Times New Roman" w:cs="Times New Roman"/>
          <w:sz w:val="24"/>
          <w:szCs w:val="24"/>
        </w:rPr>
      </w:pPr>
    </w:p>
    <w:p w:rsidR="007E04CF" w:rsidRDefault="000C2C5C" w:rsidP="007E04C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drawing>
          <wp:inline distT="0" distB="0" distL="0" distR="0">
            <wp:extent cx="4638675" cy="3327290"/>
            <wp:effectExtent l="0" t="0" r="0" b="6985"/>
            <wp:docPr id="6" name="Picture 6" descr="C:\Users\nicolaj\Documents\Nicolajs documents\Work\PhD\Project_4-pNP-sensor\Draft\Submitted\Analytical Biochemistry\1.Revision\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olaj\Documents\Nicolajs documents\Work\PhD\Project_4-pNP-sensor\Draft\Submitted\Analytical Biochemistry\1.Revision\Fig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675" cy="3327290"/>
                    </a:xfrm>
                    <a:prstGeom prst="rect">
                      <a:avLst/>
                    </a:prstGeom>
                    <a:noFill/>
                    <a:ln>
                      <a:noFill/>
                    </a:ln>
                  </pic:spPr>
                </pic:pic>
              </a:graphicData>
            </a:graphic>
          </wp:inline>
        </w:drawing>
      </w:r>
    </w:p>
    <w:p w:rsidR="007E04CF" w:rsidRDefault="007E04CF" w:rsidP="007E04CF">
      <w:pPr>
        <w:spacing w:line="240" w:lineRule="auto"/>
        <w:jc w:val="center"/>
        <w:rPr>
          <w:rFonts w:ascii="Times New Roman" w:hAnsi="Times New Roman" w:cs="Times New Roman"/>
          <w:sz w:val="24"/>
          <w:szCs w:val="24"/>
        </w:rPr>
      </w:pPr>
      <w:r w:rsidRPr="001765D8">
        <w:rPr>
          <w:rFonts w:ascii="Times New Roman" w:hAnsi="Times New Roman" w:cs="Times New Roman"/>
          <w:b/>
          <w:sz w:val="24"/>
          <w:szCs w:val="24"/>
        </w:rPr>
        <w:t>Figure 5.</w:t>
      </w:r>
      <w:r>
        <w:t xml:space="preserve"> </w:t>
      </w:r>
      <w:r w:rsidRPr="007A67DF">
        <w:rPr>
          <w:rFonts w:ascii="Times New Roman" w:hAnsi="Times New Roman" w:cs="Times New Roman"/>
          <w:sz w:val="24"/>
          <w:szCs w:val="24"/>
        </w:rPr>
        <w:t>Left</w:t>
      </w:r>
      <w:r>
        <w:rPr>
          <w:rFonts w:ascii="Times New Roman" w:hAnsi="Times New Roman" w:cs="Times New Roman"/>
          <w:sz w:val="24"/>
          <w:szCs w:val="24"/>
        </w:rPr>
        <w:t>-hand</w:t>
      </w:r>
      <w:r w:rsidRPr="007A67DF">
        <w:rPr>
          <w:rFonts w:ascii="Times New Roman" w:hAnsi="Times New Roman" w:cs="Times New Roman"/>
          <w:sz w:val="24"/>
          <w:szCs w:val="24"/>
        </w:rPr>
        <w:t xml:space="preserve"> panel: </w:t>
      </w:r>
      <w:r>
        <w:rPr>
          <w:rFonts w:ascii="Times New Roman" w:hAnsi="Times New Roman" w:cs="Times New Roman"/>
          <w:sz w:val="24"/>
          <w:szCs w:val="24"/>
        </w:rPr>
        <w:t xml:space="preserve">Release of </w:t>
      </w:r>
      <w:r w:rsidRPr="007A67DF">
        <w:rPr>
          <w:rFonts w:ascii="Times New Roman" w:hAnsi="Times New Roman" w:cs="Times New Roman"/>
          <w:i/>
          <w:sz w:val="24"/>
          <w:szCs w:val="24"/>
        </w:rPr>
        <w:t>p</w:t>
      </w:r>
      <w:r>
        <w:rPr>
          <w:rFonts w:ascii="Times New Roman" w:hAnsi="Times New Roman" w:cs="Times New Roman"/>
          <w:sz w:val="24"/>
          <w:szCs w:val="24"/>
        </w:rPr>
        <w:t>NP</w:t>
      </w:r>
      <w:r w:rsidRPr="007A67DF">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C91A6A">
        <w:rPr>
          <w:rFonts w:ascii="Times New Roman" w:hAnsi="Times New Roman" w:cs="Times New Roman"/>
          <w:i/>
          <w:sz w:val="24"/>
          <w:szCs w:val="24"/>
        </w:rPr>
        <w:t>Hj</w:t>
      </w:r>
      <w:r>
        <w:rPr>
          <w:rFonts w:ascii="Times New Roman" w:hAnsi="Times New Roman" w:cs="Times New Roman"/>
          <w:sz w:val="24"/>
          <w:szCs w:val="24"/>
        </w:rPr>
        <w:t xml:space="preserve">Cel7A </w:t>
      </w:r>
      <w:r w:rsidRPr="007A67DF">
        <w:rPr>
          <w:rFonts w:ascii="Times New Roman" w:hAnsi="Times New Roman" w:cs="Times New Roman"/>
          <w:sz w:val="24"/>
          <w:szCs w:val="24"/>
        </w:rPr>
        <w:t>in the presence of different cellulose loads</w:t>
      </w:r>
      <w:r>
        <w:rPr>
          <w:rFonts w:ascii="Times New Roman" w:hAnsi="Times New Roman" w:cs="Times New Roman"/>
          <w:sz w:val="24"/>
          <w:szCs w:val="24"/>
        </w:rPr>
        <w:t xml:space="preserve"> (0.1 g/l (black), 0.5 g/l (red) and 1.0 g/l (green))</w:t>
      </w:r>
      <w:r w:rsidRPr="007A67DF">
        <w:rPr>
          <w:rFonts w:ascii="Times New Roman" w:hAnsi="Times New Roman" w:cs="Times New Roman"/>
          <w:sz w:val="24"/>
          <w:szCs w:val="24"/>
        </w:rPr>
        <w:t>. Right</w:t>
      </w:r>
      <w:r>
        <w:rPr>
          <w:rFonts w:ascii="Times New Roman" w:hAnsi="Times New Roman" w:cs="Times New Roman"/>
          <w:sz w:val="24"/>
          <w:szCs w:val="24"/>
        </w:rPr>
        <w:t>-hand</w:t>
      </w:r>
      <w:r w:rsidRPr="007A67DF">
        <w:rPr>
          <w:rFonts w:ascii="Times New Roman" w:hAnsi="Times New Roman" w:cs="Times New Roman"/>
          <w:sz w:val="24"/>
          <w:szCs w:val="24"/>
        </w:rPr>
        <w:t xml:space="preserve"> panel: </w:t>
      </w:r>
      <w:r>
        <w:rPr>
          <w:rFonts w:ascii="Times New Roman" w:hAnsi="Times New Roman" w:cs="Times New Roman"/>
          <w:sz w:val="24"/>
          <w:szCs w:val="24"/>
        </w:rPr>
        <w:t>Temporal changes in the populations of different enzyme forms during hydrolysis of Avicel calculated as described in the main text. The lines show the concentration of enzyme with a free active site (</w:t>
      </w:r>
      <w:r w:rsidRPr="00C91A6A">
        <w:rPr>
          <w:rFonts w:ascii="Times New Roman" w:hAnsi="Times New Roman" w:cs="Times New Roman"/>
          <w:i/>
          <w:sz w:val="24"/>
          <w:szCs w:val="24"/>
        </w:rPr>
        <w:t>i.e.</w:t>
      </w:r>
      <w:r>
        <w:rPr>
          <w:rFonts w:ascii="Times New Roman" w:hAnsi="Times New Roman" w:cs="Times New Roman"/>
          <w:sz w:val="24"/>
          <w:szCs w:val="24"/>
        </w:rPr>
        <w:t xml:space="preserve"> the sum of “free” and “associated” enzyme in Figure 1) at different cellulose loads (color code as in left-hand panel). The symbols indicate the concentration of free enzyme measured in separate adsorption trials.  It follows that the difference between the curves and symbols reflects the concentration of “associated” (</w:t>
      </w:r>
      <w:r w:rsidRPr="00B71CC7">
        <w:rPr>
          <w:rFonts w:ascii="Times New Roman" w:hAnsi="Times New Roman" w:cs="Times New Roman"/>
          <w:i/>
          <w:sz w:val="24"/>
          <w:szCs w:val="24"/>
        </w:rPr>
        <w:t>i.e.</w:t>
      </w:r>
      <w:r>
        <w:rPr>
          <w:rFonts w:ascii="Times New Roman" w:hAnsi="Times New Roman" w:cs="Times New Roman"/>
          <w:sz w:val="24"/>
          <w:szCs w:val="24"/>
        </w:rPr>
        <w:t xml:space="preserve"> adsorbed but not threaded) enzyme. </w:t>
      </w:r>
      <w:r w:rsidRPr="005D460A">
        <w:rPr>
          <w:rFonts w:ascii="Times New Roman" w:hAnsi="Times New Roman" w:cs="Times New Roman"/>
          <w:sz w:val="24"/>
          <w:szCs w:val="24"/>
        </w:rPr>
        <w:t xml:space="preserve">The concentration of </w:t>
      </w:r>
      <w:r w:rsidRPr="005D460A">
        <w:rPr>
          <w:rFonts w:ascii="Times New Roman" w:hAnsi="Times New Roman" w:cs="Times New Roman"/>
          <w:i/>
          <w:sz w:val="24"/>
          <w:szCs w:val="24"/>
        </w:rPr>
        <w:t>p</w:t>
      </w:r>
      <w:r w:rsidRPr="005D460A">
        <w:rPr>
          <w:rFonts w:ascii="Times New Roman" w:hAnsi="Times New Roman" w:cs="Times New Roman"/>
          <w:sz w:val="24"/>
          <w:szCs w:val="24"/>
        </w:rPr>
        <w:t>NPL was 0.5 mM</w:t>
      </w:r>
      <w:r>
        <w:rPr>
          <w:rFonts w:ascii="Times New Roman" w:hAnsi="Times New Roman" w:cs="Times New Roman"/>
          <w:sz w:val="24"/>
          <w:szCs w:val="24"/>
        </w:rPr>
        <w:t xml:space="preserve"> and </w:t>
      </w:r>
      <w:r w:rsidRPr="00962B12">
        <w:rPr>
          <w:rFonts w:ascii="Times New Roman" w:hAnsi="Times New Roman" w:cs="Times New Roman"/>
          <w:i/>
          <w:sz w:val="24"/>
          <w:szCs w:val="24"/>
        </w:rPr>
        <w:t>Hj</w:t>
      </w:r>
      <w:r>
        <w:rPr>
          <w:rFonts w:ascii="Times New Roman" w:hAnsi="Times New Roman" w:cs="Times New Roman"/>
          <w:sz w:val="24"/>
          <w:szCs w:val="24"/>
        </w:rPr>
        <w:t>Cel7A was 100 nM</w:t>
      </w:r>
      <w:r w:rsidRPr="005D460A">
        <w:rPr>
          <w:rFonts w:ascii="Times New Roman" w:hAnsi="Times New Roman" w:cs="Times New Roman"/>
          <w:sz w:val="24"/>
          <w:szCs w:val="24"/>
        </w:rPr>
        <w:t xml:space="preserve"> in al experiments.</w:t>
      </w:r>
    </w:p>
    <w:p w:rsidR="007E04CF" w:rsidRDefault="007E04CF" w:rsidP="00A014B0">
      <w:pPr>
        <w:spacing w:line="240" w:lineRule="auto"/>
        <w:jc w:val="both"/>
        <w:rPr>
          <w:rFonts w:ascii="Times New Roman" w:hAnsi="Times New Roman" w:cs="Times New Roman"/>
          <w:sz w:val="24"/>
          <w:szCs w:val="24"/>
        </w:rPr>
      </w:pPr>
    </w:p>
    <w:p w:rsidR="000C2C5C" w:rsidRDefault="000C2C5C">
      <w:pPr>
        <w:rPr>
          <w:rFonts w:ascii="Times New Roman" w:hAnsi="Times New Roman" w:cs="Times New Roman"/>
          <w:sz w:val="24"/>
          <w:szCs w:val="24"/>
        </w:rPr>
      </w:pPr>
      <w:r>
        <w:rPr>
          <w:rFonts w:ascii="Times New Roman" w:hAnsi="Times New Roman" w:cs="Times New Roman"/>
          <w:sz w:val="24"/>
          <w:szCs w:val="24"/>
        </w:rPr>
        <w:br w:type="page"/>
      </w:r>
    </w:p>
    <w:p w:rsidR="004541F8" w:rsidRPr="008E0E37" w:rsidRDefault="0059793B" w:rsidP="00A014B0">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lastRenderedPageBreak/>
        <w:t xml:space="preserve">To find the rate of hydrolysis at different time points we fitted the function </w:t>
      </w:r>
    </w:p>
    <w:p w:rsidR="0059793B" w:rsidRDefault="006B2F7D" w:rsidP="007E04CF">
      <w:pPr>
        <w:spacing w:line="240" w:lineRule="auto"/>
        <w:jc w:val="center"/>
      </w:pPr>
      <w:r w:rsidRPr="007C7D53">
        <w:rPr>
          <w:rFonts w:ascii="Times New Roman" w:hAnsi="Times New Roman" w:cs="Times New Roman"/>
          <w:position w:val="-16"/>
          <w:sz w:val="24"/>
          <w:szCs w:val="24"/>
        </w:rPr>
        <w:object w:dxaOrig="25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21.75pt" o:ole="">
            <v:imagedata r:id="rId15" o:title=""/>
          </v:shape>
          <o:OLEObject Type="Embed" ProgID="Equation.DSMT4" ShapeID="_x0000_i1025" DrawAspect="Content" ObjectID="_1475392475" r:id="rId16"/>
        </w:object>
      </w:r>
      <w:r w:rsidR="0059793B">
        <w:t xml:space="preserve">         </w:t>
      </w:r>
      <w:r w:rsidR="0059793B" w:rsidRPr="001765D8">
        <w:rPr>
          <w:rFonts w:ascii="Times New Roman" w:hAnsi="Times New Roman" w:cs="Times New Roman"/>
          <w:sz w:val="24"/>
          <w:szCs w:val="24"/>
        </w:rPr>
        <w:fldChar w:fldCharType="begin"/>
      </w:r>
      <w:r w:rsidR="0059793B" w:rsidRPr="001765D8">
        <w:rPr>
          <w:rFonts w:ascii="Times New Roman" w:hAnsi="Times New Roman" w:cs="Times New Roman"/>
          <w:sz w:val="24"/>
          <w:szCs w:val="24"/>
        </w:rPr>
        <w:instrText xml:space="preserve"> MACROBUTTON MTPlaceRef \* MERGEFORMAT </w:instrText>
      </w:r>
      <w:r w:rsidR="0059793B" w:rsidRPr="001765D8">
        <w:rPr>
          <w:rFonts w:ascii="Times New Roman" w:hAnsi="Times New Roman" w:cs="Times New Roman"/>
          <w:sz w:val="24"/>
          <w:szCs w:val="24"/>
        </w:rPr>
        <w:fldChar w:fldCharType="begin"/>
      </w:r>
      <w:r w:rsidR="0059793B" w:rsidRPr="001765D8">
        <w:rPr>
          <w:rFonts w:ascii="Times New Roman" w:hAnsi="Times New Roman" w:cs="Times New Roman"/>
          <w:sz w:val="24"/>
          <w:szCs w:val="24"/>
        </w:rPr>
        <w:instrText xml:space="preserve"> SEQ MTEqn \h \* MERGEFORMAT </w:instrText>
      </w:r>
      <w:r w:rsidR="0059793B" w:rsidRPr="001765D8">
        <w:rPr>
          <w:rFonts w:ascii="Times New Roman" w:hAnsi="Times New Roman" w:cs="Times New Roman"/>
          <w:sz w:val="24"/>
          <w:szCs w:val="24"/>
        </w:rPr>
        <w:fldChar w:fldCharType="end"/>
      </w:r>
      <w:bookmarkStart w:id="1" w:name="ZEqnNum548129"/>
      <w:r w:rsidR="0059793B" w:rsidRPr="001765D8">
        <w:rPr>
          <w:rFonts w:ascii="Times New Roman" w:hAnsi="Times New Roman" w:cs="Times New Roman"/>
          <w:sz w:val="24"/>
          <w:szCs w:val="24"/>
        </w:rPr>
        <w:instrText>(</w:instrText>
      </w:r>
      <w:r w:rsidR="00A54F4A" w:rsidRPr="001765D8">
        <w:rPr>
          <w:rFonts w:ascii="Times New Roman" w:hAnsi="Times New Roman" w:cs="Times New Roman"/>
          <w:sz w:val="24"/>
          <w:szCs w:val="24"/>
        </w:rPr>
        <w:fldChar w:fldCharType="begin"/>
      </w:r>
      <w:r w:rsidR="00A54F4A" w:rsidRPr="001765D8">
        <w:rPr>
          <w:rFonts w:ascii="Times New Roman" w:hAnsi="Times New Roman" w:cs="Times New Roman"/>
          <w:sz w:val="24"/>
          <w:szCs w:val="24"/>
        </w:rPr>
        <w:instrText xml:space="preserve"> SEQ MTEqn \c \* Arabic \* MERGEFORMAT </w:instrText>
      </w:r>
      <w:r w:rsidR="00A54F4A" w:rsidRPr="001765D8">
        <w:rPr>
          <w:rFonts w:ascii="Times New Roman" w:hAnsi="Times New Roman" w:cs="Times New Roman"/>
          <w:sz w:val="24"/>
          <w:szCs w:val="24"/>
        </w:rPr>
        <w:fldChar w:fldCharType="separate"/>
      </w:r>
      <w:r w:rsidR="00E45A78">
        <w:rPr>
          <w:rFonts w:ascii="Times New Roman" w:hAnsi="Times New Roman" w:cs="Times New Roman"/>
          <w:noProof/>
          <w:sz w:val="24"/>
          <w:szCs w:val="24"/>
        </w:rPr>
        <w:instrText>1</w:instrText>
      </w:r>
      <w:r w:rsidR="00A54F4A" w:rsidRPr="001765D8">
        <w:rPr>
          <w:rFonts w:ascii="Times New Roman" w:hAnsi="Times New Roman" w:cs="Times New Roman"/>
          <w:noProof/>
          <w:sz w:val="24"/>
          <w:szCs w:val="24"/>
        </w:rPr>
        <w:fldChar w:fldCharType="end"/>
      </w:r>
      <w:r w:rsidR="0059793B" w:rsidRPr="001765D8">
        <w:rPr>
          <w:rFonts w:ascii="Times New Roman" w:hAnsi="Times New Roman" w:cs="Times New Roman"/>
          <w:sz w:val="24"/>
          <w:szCs w:val="24"/>
        </w:rPr>
        <w:instrText>)</w:instrText>
      </w:r>
      <w:bookmarkEnd w:id="1"/>
      <w:r w:rsidR="0059793B" w:rsidRPr="001765D8">
        <w:rPr>
          <w:rFonts w:ascii="Times New Roman" w:hAnsi="Times New Roman" w:cs="Times New Roman"/>
          <w:sz w:val="24"/>
          <w:szCs w:val="24"/>
        </w:rPr>
        <w:fldChar w:fldCharType="end"/>
      </w:r>
    </w:p>
    <w:p w:rsidR="0059793B" w:rsidRPr="008E0E37" w:rsidRDefault="004541F8" w:rsidP="00A014B0">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t>to the experimental data in Fig</w:t>
      </w:r>
      <w:r w:rsidR="001765D8">
        <w:rPr>
          <w:rFonts w:ascii="Times New Roman" w:hAnsi="Times New Roman" w:cs="Times New Roman"/>
          <w:sz w:val="24"/>
          <w:szCs w:val="24"/>
        </w:rPr>
        <w:t>ure</w:t>
      </w:r>
      <w:r w:rsidRPr="008E0E37">
        <w:rPr>
          <w:rFonts w:ascii="Times New Roman" w:hAnsi="Times New Roman" w:cs="Times New Roman"/>
          <w:sz w:val="24"/>
          <w:szCs w:val="24"/>
        </w:rPr>
        <w:t xml:space="preserve"> 5A. Equation (1) </w:t>
      </w:r>
      <w:r w:rsidR="0059793B" w:rsidRPr="008E0E37">
        <w:rPr>
          <w:rFonts w:ascii="Times New Roman" w:hAnsi="Times New Roman" w:cs="Times New Roman"/>
          <w:sz w:val="24"/>
          <w:szCs w:val="24"/>
        </w:rPr>
        <w:t>has no theoretical meaning and merely serves to find the slope in Fig</w:t>
      </w:r>
      <w:r w:rsidR="001765D8">
        <w:rPr>
          <w:rFonts w:ascii="Times New Roman" w:hAnsi="Times New Roman" w:cs="Times New Roman"/>
          <w:sz w:val="24"/>
          <w:szCs w:val="24"/>
        </w:rPr>
        <w:t>ure</w:t>
      </w:r>
      <w:r w:rsidR="0059793B" w:rsidRPr="008E0E37">
        <w:rPr>
          <w:rFonts w:ascii="Times New Roman" w:hAnsi="Times New Roman" w:cs="Times New Roman"/>
          <w:sz w:val="24"/>
          <w:szCs w:val="24"/>
        </w:rPr>
        <w:t xml:space="preserve"> </w:t>
      </w:r>
      <w:r w:rsidR="004B1059" w:rsidRPr="008E0E37">
        <w:rPr>
          <w:rFonts w:ascii="Times New Roman" w:hAnsi="Times New Roman" w:cs="Times New Roman"/>
          <w:sz w:val="24"/>
          <w:szCs w:val="24"/>
        </w:rPr>
        <w:t>5A and</w:t>
      </w:r>
      <w:r w:rsidR="0059793B" w:rsidRPr="008E0E37">
        <w:rPr>
          <w:rFonts w:ascii="Times New Roman" w:hAnsi="Times New Roman" w:cs="Times New Roman"/>
          <w:sz w:val="24"/>
          <w:szCs w:val="24"/>
        </w:rPr>
        <w:t xml:space="preserve"> hence the rate of hydrolysis</w:t>
      </w:r>
      <w:r w:rsidR="002639D2" w:rsidRPr="008E0E37">
        <w:rPr>
          <w:rFonts w:ascii="Times New Roman" w:hAnsi="Times New Roman" w:cs="Times New Roman"/>
          <w:sz w:val="24"/>
          <w:szCs w:val="24"/>
        </w:rPr>
        <w:t xml:space="preserve"> as a function of reaction time.</w:t>
      </w:r>
      <w:r w:rsidR="0059793B" w:rsidRPr="008E0E37">
        <w:rPr>
          <w:rFonts w:ascii="Times New Roman" w:hAnsi="Times New Roman" w:cs="Times New Roman"/>
          <w:sz w:val="24"/>
          <w:szCs w:val="24"/>
        </w:rPr>
        <w:t xml:space="preserve"> </w:t>
      </w:r>
      <w:r w:rsidR="000B21DE">
        <w:rPr>
          <w:rFonts w:ascii="Times New Roman" w:hAnsi="Times New Roman" w:cs="Times New Roman"/>
          <w:sz w:val="24"/>
          <w:szCs w:val="24"/>
        </w:rPr>
        <w:t>T</w:t>
      </w:r>
      <w:r w:rsidRPr="008E0E37">
        <w:rPr>
          <w:rFonts w:ascii="Times New Roman" w:hAnsi="Times New Roman" w:cs="Times New Roman"/>
          <w:sz w:val="24"/>
          <w:szCs w:val="24"/>
        </w:rPr>
        <w:t xml:space="preserve">he </w:t>
      </w:r>
      <w:r w:rsidR="00770584" w:rsidRPr="008E0E37">
        <w:rPr>
          <w:rFonts w:ascii="Times New Roman" w:hAnsi="Times New Roman" w:cs="Times New Roman"/>
          <w:sz w:val="24"/>
          <w:szCs w:val="24"/>
        </w:rPr>
        <w:t xml:space="preserve">hydrolytic </w:t>
      </w:r>
      <w:r w:rsidRPr="008E0E37">
        <w:rPr>
          <w:rFonts w:ascii="Times New Roman" w:hAnsi="Times New Roman" w:cs="Times New Roman"/>
          <w:sz w:val="24"/>
          <w:szCs w:val="24"/>
        </w:rPr>
        <w:t xml:space="preserve">rate </w:t>
      </w:r>
      <w:r w:rsidR="004039FB">
        <w:rPr>
          <w:rFonts w:ascii="Times New Roman" w:hAnsi="Times New Roman" w:cs="Times New Roman"/>
          <w:sz w:val="24"/>
          <w:szCs w:val="24"/>
        </w:rPr>
        <w:t xml:space="preserve">was </w:t>
      </w:r>
      <w:r w:rsidRPr="008E0E37">
        <w:rPr>
          <w:rFonts w:ascii="Times New Roman" w:hAnsi="Times New Roman" w:cs="Times New Roman"/>
          <w:sz w:val="24"/>
          <w:szCs w:val="24"/>
        </w:rPr>
        <w:t xml:space="preserve">calculated </w:t>
      </w:r>
      <w:r w:rsidR="004039FB">
        <w:rPr>
          <w:rFonts w:ascii="Times New Roman" w:hAnsi="Times New Roman" w:cs="Times New Roman"/>
          <w:sz w:val="24"/>
          <w:szCs w:val="24"/>
        </w:rPr>
        <w:t>by inserting the fitted parameters A, B and C in the derivative function</w:t>
      </w:r>
    </w:p>
    <w:p w:rsidR="0059793B" w:rsidRPr="001765D8" w:rsidRDefault="0059793B" w:rsidP="007E04CF">
      <w:pPr>
        <w:spacing w:line="240" w:lineRule="auto"/>
        <w:jc w:val="center"/>
        <w:rPr>
          <w:rFonts w:ascii="Times New Roman" w:hAnsi="Times New Roman" w:cs="Times New Roman"/>
          <w:sz w:val="24"/>
          <w:szCs w:val="24"/>
        </w:rPr>
      </w:pPr>
      <w:r w:rsidRPr="001765D8">
        <w:rPr>
          <w:rFonts w:ascii="Times New Roman" w:hAnsi="Times New Roman" w:cs="Times New Roman"/>
          <w:position w:val="-24"/>
          <w:sz w:val="24"/>
          <w:szCs w:val="24"/>
        </w:rPr>
        <w:object w:dxaOrig="3159" w:dyaOrig="700">
          <v:shape id="_x0000_i1026" type="#_x0000_t75" style="width:158.25pt;height:36pt" o:ole="">
            <v:imagedata r:id="rId17" o:title=""/>
          </v:shape>
          <o:OLEObject Type="Embed" ProgID="Equation.DSMT4" ShapeID="_x0000_i1026" DrawAspect="Content" ObjectID="_1475392476" r:id="rId18"/>
        </w:object>
      </w:r>
      <w:r w:rsidRPr="001765D8">
        <w:rPr>
          <w:rFonts w:ascii="Times New Roman" w:hAnsi="Times New Roman" w:cs="Times New Roman"/>
          <w:sz w:val="24"/>
          <w:szCs w:val="24"/>
        </w:rPr>
        <w:t xml:space="preserve">       </w:t>
      </w:r>
      <w:r w:rsidRPr="001765D8">
        <w:rPr>
          <w:rFonts w:ascii="Times New Roman" w:hAnsi="Times New Roman" w:cs="Times New Roman"/>
          <w:sz w:val="24"/>
          <w:szCs w:val="24"/>
        </w:rPr>
        <w:fldChar w:fldCharType="begin"/>
      </w:r>
      <w:r w:rsidRPr="001765D8">
        <w:rPr>
          <w:rFonts w:ascii="Times New Roman" w:hAnsi="Times New Roman" w:cs="Times New Roman"/>
          <w:sz w:val="24"/>
          <w:szCs w:val="24"/>
        </w:rPr>
        <w:instrText xml:space="preserve"> MACROBUTTON MTPlaceRef \* MERGEFORMAT </w:instrText>
      </w:r>
      <w:r w:rsidRPr="001765D8">
        <w:rPr>
          <w:rFonts w:ascii="Times New Roman" w:hAnsi="Times New Roman" w:cs="Times New Roman"/>
          <w:sz w:val="24"/>
          <w:szCs w:val="24"/>
        </w:rPr>
        <w:fldChar w:fldCharType="begin"/>
      </w:r>
      <w:r w:rsidRPr="001765D8">
        <w:rPr>
          <w:rFonts w:ascii="Times New Roman" w:hAnsi="Times New Roman" w:cs="Times New Roman"/>
          <w:sz w:val="24"/>
          <w:szCs w:val="24"/>
        </w:rPr>
        <w:instrText xml:space="preserve"> SEQ MTEqn \h \* MERGEFORMAT </w:instrText>
      </w:r>
      <w:r w:rsidRPr="001765D8">
        <w:rPr>
          <w:rFonts w:ascii="Times New Roman" w:hAnsi="Times New Roman" w:cs="Times New Roman"/>
          <w:sz w:val="24"/>
          <w:szCs w:val="24"/>
        </w:rPr>
        <w:fldChar w:fldCharType="end"/>
      </w:r>
      <w:bookmarkStart w:id="2" w:name="ZEqnNum140298"/>
      <w:r w:rsidRPr="001765D8">
        <w:rPr>
          <w:rFonts w:ascii="Times New Roman" w:hAnsi="Times New Roman" w:cs="Times New Roman"/>
          <w:sz w:val="24"/>
          <w:szCs w:val="24"/>
        </w:rPr>
        <w:instrText>(</w:instrText>
      </w:r>
      <w:r w:rsidR="00A54F4A" w:rsidRPr="001765D8">
        <w:rPr>
          <w:rFonts w:ascii="Times New Roman" w:hAnsi="Times New Roman" w:cs="Times New Roman"/>
          <w:sz w:val="24"/>
          <w:szCs w:val="24"/>
        </w:rPr>
        <w:fldChar w:fldCharType="begin"/>
      </w:r>
      <w:r w:rsidR="00A54F4A" w:rsidRPr="001765D8">
        <w:rPr>
          <w:rFonts w:ascii="Times New Roman" w:hAnsi="Times New Roman" w:cs="Times New Roman"/>
          <w:sz w:val="24"/>
          <w:szCs w:val="24"/>
        </w:rPr>
        <w:instrText xml:space="preserve"> SEQ MTEqn \c \* Arabic \* MERGEFORMAT </w:instrText>
      </w:r>
      <w:r w:rsidR="00A54F4A" w:rsidRPr="001765D8">
        <w:rPr>
          <w:rFonts w:ascii="Times New Roman" w:hAnsi="Times New Roman" w:cs="Times New Roman"/>
          <w:sz w:val="24"/>
          <w:szCs w:val="24"/>
        </w:rPr>
        <w:fldChar w:fldCharType="separate"/>
      </w:r>
      <w:r w:rsidR="00E45A78">
        <w:rPr>
          <w:rFonts w:ascii="Times New Roman" w:hAnsi="Times New Roman" w:cs="Times New Roman"/>
          <w:noProof/>
          <w:sz w:val="24"/>
          <w:szCs w:val="24"/>
        </w:rPr>
        <w:instrText>2</w:instrText>
      </w:r>
      <w:r w:rsidR="00A54F4A" w:rsidRPr="001765D8">
        <w:rPr>
          <w:rFonts w:ascii="Times New Roman" w:hAnsi="Times New Roman" w:cs="Times New Roman"/>
          <w:noProof/>
          <w:sz w:val="24"/>
          <w:szCs w:val="24"/>
        </w:rPr>
        <w:fldChar w:fldCharType="end"/>
      </w:r>
      <w:r w:rsidRPr="001765D8">
        <w:rPr>
          <w:rFonts w:ascii="Times New Roman" w:hAnsi="Times New Roman" w:cs="Times New Roman"/>
          <w:sz w:val="24"/>
          <w:szCs w:val="24"/>
        </w:rPr>
        <w:instrText>)</w:instrText>
      </w:r>
      <w:bookmarkEnd w:id="2"/>
      <w:r w:rsidRPr="001765D8">
        <w:rPr>
          <w:rFonts w:ascii="Times New Roman" w:hAnsi="Times New Roman" w:cs="Times New Roman"/>
          <w:sz w:val="24"/>
          <w:szCs w:val="24"/>
        </w:rPr>
        <w:fldChar w:fldCharType="end"/>
      </w:r>
    </w:p>
    <w:p w:rsidR="00E74D30" w:rsidRDefault="00770584" w:rsidP="00A014B0">
      <w:pPr>
        <w:spacing w:line="240" w:lineRule="auto"/>
        <w:jc w:val="both"/>
        <w:rPr>
          <w:rFonts w:ascii="Times New Roman" w:hAnsi="Times New Roman" w:cs="Times New Roman"/>
          <w:sz w:val="24"/>
          <w:szCs w:val="24"/>
        </w:rPr>
      </w:pPr>
      <w:r w:rsidRPr="008E0E37">
        <w:rPr>
          <w:rFonts w:ascii="Times New Roman" w:hAnsi="Times New Roman" w:cs="Times New Roman"/>
          <w:sz w:val="24"/>
          <w:szCs w:val="24"/>
        </w:rPr>
        <w:t xml:space="preserve">The </w:t>
      </w:r>
      <w:r w:rsidR="0059793B" w:rsidRPr="008E0E37">
        <w:rPr>
          <w:rFonts w:ascii="Times New Roman" w:hAnsi="Times New Roman" w:cs="Times New Roman"/>
          <w:sz w:val="24"/>
          <w:szCs w:val="24"/>
        </w:rPr>
        <w:t xml:space="preserve">free active site concentration can now be estimated by inserting </w:t>
      </w:r>
      <w:r w:rsidR="004B1059" w:rsidRPr="008E0E37">
        <w:rPr>
          <w:rFonts w:ascii="Times New Roman" w:hAnsi="Times New Roman" w:cs="Times New Roman"/>
          <w:sz w:val="24"/>
          <w:szCs w:val="24"/>
        </w:rPr>
        <w:t xml:space="preserve">hydrolysis </w:t>
      </w:r>
      <w:r w:rsidR="0059793B" w:rsidRPr="008E0E37">
        <w:rPr>
          <w:rFonts w:ascii="Times New Roman" w:hAnsi="Times New Roman" w:cs="Times New Roman"/>
          <w:sz w:val="24"/>
          <w:szCs w:val="24"/>
        </w:rPr>
        <w:t xml:space="preserve">rates calculated from eq. </w:t>
      </w:r>
      <w:r w:rsidR="0059793B" w:rsidRPr="008E0E37">
        <w:rPr>
          <w:rFonts w:ascii="Times New Roman" w:hAnsi="Times New Roman" w:cs="Times New Roman"/>
          <w:sz w:val="24"/>
          <w:szCs w:val="24"/>
        </w:rPr>
        <w:fldChar w:fldCharType="begin"/>
      </w:r>
      <w:r w:rsidR="0059793B" w:rsidRPr="008E0E37">
        <w:rPr>
          <w:rFonts w:ascii="Times New Roman" w:hAnsi="Times New Roman" w:cs="Times New Roman"/>
          <w:sz w:val="24"/>
          <w:szCs w:val="24"/>
        </w:rPr>
        <w:instrText xml:space="preserve"> GOTOBUTTON ZEqnNum140298  \* MERGEFORMAT </w:instrText>
      </w:r>
      <w:r w:rsidR="00A54F4A" w:rsidRPr="008E0E37">
        <w:rPr>
          <w:rFonts w:ascii="Times New Roman" w:hAnsi="Times New Roman" w:cs="Times New Roman"/>
          <w:sz w:val="24"/>
          <w:szCs w:val="24"/>
        </w:rPr>
        <w:fldChar w:fldCharType="begin"/>
      </w:r>
      <w:r w:rsidR="00A54F4A" w:rsidRPr="008E0E37">
        <w:rPr>
          <w:rFonts w:ascii="Times New Roman" w:hAnsi="Times New Roman" w:cs="Times New Roman"/>
          <w:sz w:val="24"/>
          <w:szCs w:val="24"/>
        </w:rPr>
        <w:instrText xml:space="preserve"> REF ZEqnNum140298 \* Charformat \! \* MERGEFORMAT </w:instrText>
      </w:r>
      <w:r w:rsidR="00A54F4A" w:rsidRPr="008E0E37">
        <w:rPr>
          <w:rFonts w:ascii="Times New Roman" w:hAnsi="Times New Roman" w:cs="Times New Roman"/>
          <w:sz w:val="24"/>
          <w:szCs w:val="24"/>
        </w:rPr>
        <w:fldChar w:fldCharType="separate"/>
      </w:r>
      <w:r w:rsidR="00E45A78" w:rsidRPr="001765D8">
        <w:rPr>
          <w:rFonts w:ascii="Times New Roman" w:hAnsi="Times New Roman" w:cs="Times New Roman"/>
          <w:sz w:val="24"/>
          <w:szCs w:val="24"/>
        </w:rPr>
        <w:instrText>(</w:instrText>
      </w:r>
      <w:r w:rsidR="00E45A78">
        <w:rPr>
          <w:rFonts w:ascii="Times New Roman" w:hAnsi="Times New Roman" w:cs="Times New Roman"/>
          <w:sz w:val="24"/>
          <w:szCs w:val="24"/>
        </w:rPr>
        <w:instrText>2</w:instrText>
      </w:r>
      <w:r w:rsidR="00E45A78" w:rsidRPr="001765D8">
        <w:rPr>
          <w:rFonts w:ascii="Times New Roman" w:hAnsi="Times New Roman" w:cs="Times New Roman"/>
          <w:sz w:val="24"/>
          <w:szCs w:val="24"/>
        </w:rPr>
        <w:instrText>)</w:instrText>
      </w:r>
      <w:r w:rsidR="00A54F4A" w:rsidRPr="008E0E37">
        <w:rPr>
          <w:rFonts w:ascii="Times New Roman" w:hAnsi="Times New Roman" w:cs="Times New Roman"/>
          <w:sz w:val="24"/>
          <w:szCs w:val="24"/>
        </w:rPr>
        <w:fldChar w:fldCharType="end"/>
      </w:r>
      <w:r w:rsidR="0059793B" w:rsidRPr="008E0E37">
        <w:rPr>
          <w:rFonts w:ascii="Times New Roman" w:hAnsi="Times New Roman" w:cs="Times New Roman"/>
          <w:sz w:val="24"/>
          <w:szCs w:val="24"/>
        </w:rPr>
        <w:fldChar w:fldCharType="end"/>
      </w:r>
      <w:r w:rsidR="0059793B" w:rsidRPr="008E0E37">
        <w:rPr>
          <w:rFonts w:ascii="Times New Roman" w:hAnsi="Times New Roman" w:cs="Times New Roman"/>
          <w:sz w:val="24"/>
          <w:szCs w:val="24"/>
        </w:rPr>
        <w:t xml:space="preserve"> in the standard curve in Fig</w:t>
      </w:r>
      <w:r w:rsidR="001765D8">
        <w:rPr>
          <w:rFonts w:ascii="Times New Roman" w:hAnsi="Times New Roman" w:cs="Times New Roman"/>
          <w:sz w:val="24"/>
          <w:szCs w:val="24"/>
        </w:rPr>
        <w:t>ure</w:t>
      </w:r>
      <w:r w:rsidR="0059793B" w:rsidRPr="008E0E37">
        <w:rPr>
          <w:rFonts w:ascii="Times New Roman" w:hAnsi="Times New Roman" w:cs="Times New Roman"/>
          <w:sz w:val="24"/>
          <w:szCs w:val="24"/>
        </w:rPr>
        <w:t xml:space="preserve"> 4. </w:t>
      </w:r>
      <w:r w:rsidR="00130F4A">
        <w:rPr>
          <w:rFonts w:ascii="Times New Roman" w:hAnsi="Times New Roman" w:cs="Times New Roman"/>
          <w:sz w:val="24"/>
          <w:szCs w:val="24"/>
        </w:rPr>
        <w:t>Figure 5</w:t>
      </w:r>
      <w:r w:rsidR="002639D2" w:rsidRPr="008E0E37">
        <w:rPr>
          <w:rFonts w:ascii="Times New Roman" w:hAnsi="Times New Roman" w:cs="Times New Roman"/>
          <w:sz w:val="24"/>
          <w:szCs w:val="24"/>
        </w:rPr>
        <w:t xml:space="preserve"> shows examples of this f</w:t>
      </w:r>
      <w:r w:rsidR="004B1059" w:rsidRPr="008E0E37">
        <w:rPr>
          <w:rFonts w:ascii="Times New Roman" w:hAnsi="Times New Roman" w:cs="Times New Roman"/>
          <w:sz w:val="24"/>
          <w:szCs w:val="24"/>
        </w:rPr>
        <w:t>or different cellulose loads</w:t>
      </w:r>
      <w:r w:rsidR="002639D2" w:rsidRPr="008E0E37">
        <w:rPr>
          <w:rFonts w:ascii="Times New Roman" w:hAnsi="Times New Roman" w:cs="Times New Roman"/>
          <w:sz w:val="24"/>
          <w:szCs w:val="24"/>
        </w:rPr>
        <w:t>.</w:t>
      </w:r>
      <w:r w:rsidR="004B1059" w:rsidRPr="008E0E37">
        <w:rPr>
          <w:rFonts w:ascii="Times New Roman" w:hAnsi="Times New Roman" w:cs="Times New Roman"/>
          <w:sz w:val="24"/>
          <w:szCs w:val="24"/>
        </w:rPr>
        <w:t xml:space="preserve"> This figure also contains adsorption data for 0.5 g/L </w:t>
      </w:r>
      <w:r w:rsidR="004039FB">
        <w:rPr>
          <w:rFonts w:ascii="Times New Roman" w:hAnsi="Times New Roman" w:cs="Times New Roman"/>
          <w:sz w:val="24"/>
          <w:szCs w:val="24"/>
        </w:rPr>
        <w:t xml:space="preserve">and 1.0 g/l </w:t>
      </w:r>
      <w:r w:rsidR="004B1059" w:rsidRPr="008E0E37">
        <w:rPr>
          <w:rFonts w:ascii="Times New Roman" w:hAnsi="Times New Roman" w:cs="Times New Roman"/>
          <w:sz w:val="24"/>
          <w:szCs w:val="24"/>
        </w:rPr>
        <w:t>cellulose</w:t>
      </w:r>
      <w:r w:rsidR="004039FB">
        <w:rPr>
          <w:rFonts w:ascii="Times New Roman" w:hAnsi="Times New Roman" w:cs="Times New Roman"/>
          <w:sz w:val="24"/>
          <w:szCs w:val="24"/>
        </w:rPr>
        <w:t xml:space="preserve"> (adsorption data at 0.1 g/l cellulose showed exaggerated scatter)</w:t>
      </w:r>
      <w:r w:rsidR="001F172C" w:rsidRPr="008E0E37">
        <w:rPr>
          <w:rFonts w:ascii="Times New Roman" w:hAnsi="Times New Roman" w:cs="Times New Roman"/>
          <w:sz w:val="24"/>
          <w:szCs w:val="24"/>
        </w:rPr>
        <w:t xml:space="preserve">. </w:t>
      </w:r>
      <w:r w:rsidR="004B1059" w:rsidRPr="008E0E37">
        <w:rPr>
          <w:rFonts w:ascii="Times New Roman" w:hAnsi="Times New Roman" w:cs="Times New Roman"/>
          <w:sz w:val="24"/>
          <w:szCs w:val="24"/>
        </w:rPr>
        <w:t xml:space="preserve"> </w:t>
      </w:r>
      <w:r w:rsidRPr="008E0E37">
        <w:rPr>
          <w:rFonts w:ascii="Times New Roman" w:hAnsi="Times New Roman" w:cs="Times New Roman"/>
          <w:sz w:val="24"/>
          <w:szCs w:val="24"/>
        </w:rPr>
        <w:t xml:space="preserve">As adsorbed enzyme </w:t>
      </w:r>
      <w:r w:rsidR="001F172C" w:rsidRPr="008E0E37">
        <w:rPr>
          <w:rFonts w:ascii="Times New Roman" w:hAnsi="Times New Roman" w:cs="Times New Roman"/>
          <w:sz w:val="24"/>
          <w:szCs w:val="24"/>
        </w:rPr>
        <w:t>(s</w:t>
      </w:r>
      <w:r w:rsidRPr="008E0E37">
        <w:rPr>
          <w:rFonts w:ascii="Times New Roman" w:hAnsi="Times New Roman" w:cs="Times New Roman"/>
          <w:sz w:val="24"/>
          <w:szCs w:val="24"/>
        </w:rPr>
        <w:t>ee M</w:t>
      </w:r>
      <w:r w:rsidR="001F172C" w:rsidRPr="008E0E37">
        <w:rPr>
          <w:rFonts w:ascii="Times New Roman" w:hAnsi="Times New Roman" w:cs="Times New Roman"/>
          <w:sz w:val="24"/>
          <w:szCs w:val="24"/>
        </w:rPr>
        <w:t xml:space="preserve">ethods) is defined as the population that </w:t>
      </w:r>
      <w:r w:rsidR="00250CB6" w:rsidRPr="008E0E37">
        <w:rPr>
          <w:rFonts w:ascii="Times New Roman" w:hAnsi="Times New Roman" w:cs="Times New Roman"/>
          <w:sz w:val="24"/>
          <w:szCs w:val="24"/>
        </w:rPr>
        <w:t xml:space="preserve">is removed from </w:t>
      </w:r>
      <w:r w:rsidR="001F172C" w:rsidRPr="008E0E37">
        <w:rPr>
          <w:rFonts w:ascii="Times New Roman" w:hAnsi="Times New Roman" w:cs="Times New Roman"/>
          <w:sz w:val="24"/>
          <w:szCs w:val="24"/>
        </w:rPr>
        <w:t xml:space="preserve">the supernatant, it corresponds to the sum of the associated and threaded </w:t>
      </w:r>
      <w:r w:rsidRPr="008E0E37">
        <w:rPr>
          <w:rFonts w:ascii="Times New Roman" w:hAnsi="Times New Roman" w:cs="Times New Roman"/>
          <w:sz w:val="24"/>
          <w:szCs w:val="24"/>
        </w:rPr>
        <w:t xml:space="preserve">states </w:t>
      </w:r>
      <w:r w:rsidR="001F172C" w:rsidRPr="008E0E37">
        <w:rPr>
          <w:rFonts w:ascii="Times New Roman" w:hAnsi="Times New Roman" w:cs="Times New Roman"/>
          <w:sz w:val="24"/>
          <w:szCs w:val="24"/>
        </w:rPr>
        <w:t>in Fig</w:t>
      </w:r>
      <w:r w:rsidR="001765D8">
        <w:rPr>
          <w:rFonts w:ascii="Times New Roman" w:hAnsi="Times New Roman" w:cs="Times New Roman"/>
          <w:sz w:val="24"/>
          <w:szCs w:val="24"/>
        </w:rPr>
        <w:t xml:space="preserve">ure </w:t>
      </w:r>
      <w:r w:rsidR="001F172C" w:rsidRPr="008E0E37">
        <w:rPr>
          <w:rFonts w:ascii="Times New Roman" w:hAnsi="Times New Roman" w:cs="Times New Roman"/>
          <w:sz w:val="24"/>
          <w:szCs w:val="24"/>
        </w:rPr>
        <w:t>1. Hence, we have now quantified “free</w:t>
      </w:r>
      <w:r w:rsidR="00CF70E6">
        <w:rPr>
          <w:rFonts w:ascii="Times New Roman" w:hAnsi="Times New Roman" w:cs="Times New Roman"/>
          <w:sz w:val="24"/>
          <w:szCs w:val="24"/>
        </w:rPr>
        <w:t xml:space="preserve"> </w:t>
      </w:r>
      <w:r w:rsidR="001F172C" w:rsidRPr="008E0E37">
        <w:rPr>
          <w:rFonts w:ascii="Times New Roman" w:hAnsi="Times New Roman" w:cs="Times New Roman"/>
          <w:sz w:val="24"/>
          <w:szCs w:val="24"/>
        </w:rPr>
        <w:t>+</w:t>
      </w:r>
      <w:r w:rsidR="00CF70E6">
        <w:rPr>
          <w:rFonts w:ascii="Times New Roman" w:hAnsi="Times New Roman" w:cs="Times New Roman"/>
          <w:sz w:val="24"/>
          <w:szCs w:val="24"/>
        </w:rPr>
        <w:t xml:space="preserve"> </w:t>
      </w:r>
      <w:r w:rsidR="001F172C" w:rsidRPr="008E0E37">
        <w:rPr>
          <w:rFonts w:ascii="Times New Roman" w:hAnsi="Times New Roman" w:cs="Times New Roman"/>
          <w:sz w:val="24"/>
          <w:szCs w:val="24"/>
        </w:rPr>
        <w:t>associated”</w:t>
      </w:r>
      <w:r w:rsidR="0070114F" w:rsidRPr="008E0E37">
        <w:rPr>
          <w:rFonts w:ascii="Times New Roman" w:hAnsi="Times New Roman" w:cs="Times New Roman"/>
          <w:sz w:val="24"/>
          <w:szCs w:val="24"/>
        </w:rPr>
        <w:t xml:space="preserve"> from the electrochemical measurements and “associated</w:t>
      </w:r>
      <w:r w:rsidR="001765D8">
        <w:rPr>
          <w:rFonts w:ascii="Times New Roman" w:hAnsi="Times New Roman" w:cs="Times New Roman"/>
          <w:sz w:val="24"/>
          <w:szCs w:val="24"/>
        </w:rPr>
        <w:t xml:space="preserve"> </w:t>
      </w:r>
      <w:r w:rsidR="0070114F" w:rsidRPr="008E0E37">
        <w:rPr>
          <w:rFonts w:ascii="Times New Roman" w:hAnsi="Times New Roman" w:cs="Times New Roman"/>
          <w:sz w:val="24"/>
          <w:szCs w:val="24"/>
        </w:rPr>
        <w:t>+</w:t>
      </w:r>
      <w:r w:rsidR="001765D8">
        <w:rPr>
          <w:rFonts w:ascii="Times New Roman" w:hAnsi="Times New Roman" w:cs="Times New Roman"/>
          <w:sz w:val="24"/>
          <w:szCs w:val="24"/>
        </w:rPr>
        <w:t xml:space="preserve"> </w:t>
      </w:r>
      <w:r w:rsidR="0070114F" w:rsidRPr="008E0E37">
        <w:rPr>
          <w:rFonts w:ascii="Times New Roman" w:hAnsi="Times New Roman" w:cs="Times New Roman"/>
          <w:sz w:val="24"/>
          <w:szCs w:val="24"/>
        </w:rPr>
        <w:t xml:space="preserve">threaded” from the absorption data, </w:t>
      </w:r>
      <w:r w:rsidR="001F172C" w:rsidRPr="008E0E37">
        <w:rPr>
          <w:rFonts w:ascii="Times New Roman" w:hAnsi="Times New Roman" w:cs="Times New Roman"/>
          <w:sz w:val="24"/>
          <w:szCs w:val="24"/>
        </w:rPr>
        <w:t xml:space="preserve">and </w:t>
      </w:r>
      <w:r w:rsidR="00250CB6" w:rsidRPr="008E0E37">
        <w:rPr>
          <w:rFonts w:ascii="Times New Roman" w:hAnsi="Times New Roman" w:cs="Times New Roman"/>
          <w:sz w:val="24"/>
          <w:szCs w:val="24"/>
        </w:rPr>
        <w:t>combin</w:t>
      </w:r>
      <w:r w:rsidR="0070114F" w:rsidRPr="008E0E37">
        <w:rPr>
          <w:rFonts w:ascii="Times New Roman" w:hAnsi="Times New Roman" w:cs="Times New Roman"/>
          <w:sz w:val="24"/>
          <w:szCs w:val="24"/>
        </w:rPr>
        <w:t xml:space="preserve">ation of this and </w:t>
      </w:r>
      <w:r w:rsidR="00250CB6" w:rsidRPr="008E0E37">
        <w:rPr>
          <w:rFonts w:ascii="Times New Roman" w:hAnsi="Times New Roman" w:cs="Times New Roman"/>
          <w:sz w:val="24"/>
          <w:szCs w:val="24"/>
        </w:rPr>
        <w:t xml:space="preserve">mass conservation </w:t>
      </w:r>
      <w:r w:rsidR="0070114F" w:rsidRPr="008E0E37">
        <w:rPr>
          <w:rFonts w:ascii="Times New Roman" w:hAnsi="Times New Roman" w:cs="Times New Roman"/>
          <w:sz w:val="24"/>
          <w:szCs w:val="24"/>
        </w:rPr>
        <w:t xml:space="preserve">equations </w:t>
      </w:r>
      <w:r w:rsidR="00250CB6" w:rsidRPr="008E0E37">
        <w:rPr>
          <w:rFonts w:ascii="Times New Roman" w:hAnsi="Times New Roman" w:cs="Times New Roman"/>
          <w:sz w:val="24"/>
          <w:szCs w:val="24"/>
        </w:rPr>
        <w:t xml:space="preserve">allows us to </w:t>
      </w:r>
      <w:r w:rsidR="005B6E30" w:rsidRPr="008E0E37">
        <w:rPr>
          <w:rFonts w:ascii="Times New Roman" w:hAnsi="Times New Roman" w:cs="Times New Roman"/>
          <w:sz w:val="24"/>
          <w:szCs w:val="24"/>
        </w:rPr>
        <w:t xml:space="preserve">calculate the </w:t>
      </w:r>
      <w:r w:rsidRPr="008E0E37">
        <w:rPr>
          <w:rFonts w:ascii="Times New Roman" w:hAnsi="Times New Roman" w:cs="Times New Roman"/>
          <w:sz w:val="24"/>
          <w:szCs w:val="24"/>
        </w:rPr>
        <w:t xml:space="preserve">concentrations of all three states as a function of time. </w:t>
      </w:r>
      <w:r w:rsidR="001F172C" w:rsidRPr="008E0E37">
        <w:rPr>
          <w:rFonts w:ascii="Times New Roman" w:hAnsi="Times New Roman" w:cs="Times New Roman"/>
          <w:sz w:val="24"/>
          <w:szCs w:val="24"/>
        </w:rPr>
        <w:t xml:space="preserve">An example of this for </w:t>
      </w:r>
      <w:r w:rsidR="00B612FF">
        <w:rPr>
          <w:rFonts w:ascii="Times New Roman" w:hAnsi="Times New Roman" w:cs="Times New Roman"/>
          <w:sz w:val="24"/>
          <w:szCs w:val="24"/>
        </w:rPr>
        <w:t>a</w:t>
      </w:r>
      <w:r w:rsidR="001F172C" w:rsidRPr="008E0E37">
        <w:rPr>
          <w:rFonts w:ascii="Times New Roman" w:hAnsi="Times New Roman" w:cs="Times New Roman"/>
          <w:sz w:val="24"/>
          <w:szCs w:val="24"/>
        </w:rPr>
        <w:t xml:space="preserve"> cellulose load of 0.5 g/l is shown in Fig</w:t>
      </w:r>
      <w:r w:rsidR="00E74D30">
        <w:rPr>
          <w:rFonts w:ascii="Times New Roman" w:hAnsi="Times New Roman" w:cs="Times New Roman"/>
          <w:sz w:val="24"/>
          <w:szCs w:val="24"/>
        </w:rPr>
        <w:t>ure 6</w:t>
      </w:r>
      <w:r w:rsidR="001F172C" w:rsidRPr="008E0E37">
        <w:rPr>
          <w:rFonts w:ascii="Times New Roman" w:hAnsi="Times New Roman" w:cs="Times New Roman"/>
          <w:sz w:val="24"/>
          <w:szCs w:val="24"/>
        </w:rPr>
        <w:t xml:space="preserve">. It appears that the threaded form builds up to reach a steady level of about 75% of the </w:t>
      </w:r>
      <w:r w:rsidRPr="008E0E37">
        <w:rPr>
          <w:rFonts w:ascii="Times New Roman" w:hAnsi="Times New Roman" w:cs="Times New Roman"/>
          <w:sz w:val="24"/>
          <w:szCs w:val="24"/>
        </w:rPr>
        <w:t xml:space="preserve">total </w:t>
      </w:r>
      <w:r w:rsidR="001F172C" w:rsidRPr="008E0E37">
        <w:rPr>
          <w:rFonts w:ascii="Times New Roman" w:hAnsi="Times New Roman" w:cs="Times New Roman"/>
          <w:sz w:val="24"/>
          <w:szCs w:val="24"/>
        </w:rPr>
        <w:t>enzyme after 5-8 min. The free form decreases commensurate with this while the associated (un-threaded) only comprises a small fraction.</w:t>
      </w:r>
    </w:p>
    <w:p w:rsidR="007E04CF" w:rsidRDefault="007E04CF" w:rsidP="007E04CF">
      <w:pPr>
        <w:spacing w:line="240" w:lineRule="auto"/>
        <w:jc w:val="center"/>
        <w:rPr>
          <w:rFonts w:ascii="Times New Roman" w:hAnsi="Times New Roman" w:cs="Times New Roman"/>
          <w:sz w:val="24"/>
          <w:szCs w:val="24"/>
        </w:rPr>
      </w:pPr>
    </w:p>
    <w:p w:rsidR="007E04CF" w:rsidRDefault="000C2C5C" w:rsidP="007E04C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da-DK" w:eastAsia="ja-JP"/>
        </w:rPr>
        <w:drawing>
          <wp:inline distT="0" distB="0" distL="0" distR="0">
            <wp:extent cx="3924300" cy="3002326"/>
            <wp:effectExtent l="0" t="0" r="0" b="7620"/>
            <wp:docPr id="7" name="Picture 7" descr="C:\Users\nicolaj\Documents\Nicolajs documents\Work\PhD\Project_4-pNP-sensor\Draft\Submitted\Analytical Biochemistry\1.Revision\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olaj\Documents\Nicolajs documents\Work\PhD\Project_4-pNP-sensor\Draft\Submitted\Analytical Biochemistry\1.Revision\Fig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300" cy="3002326"/>
                    </a:xfrm>
                    <a:prstGeom prst="rect">
                      <a:avLst/>
                    </a:prstGeom>
                    <a:noFill/>
                    <a:ln>
                      <a:noFill/>
                    </a:ln>
                  </pic:spPr>
                </pic:pic>
              </a:graphicData>
            </a:graphic>
          </wp:inline>
        </w:drawing>
      </w:r>
    </w:p>
    <w:p w:rsidR="007E04CF" w:rsidRPr="00BE7C0F" w:rsidRDefault="007E04CF" w:rsidP="007E04CF">
      <w:pPr>
        <w:spacing w:line="240" w:lineRule="auto"/>
        <w:jc w:val="center"/>
        <w:rPr>
          <w:rFonts w:ascii="Times New Roman" w:hAnsi="Times New Roman" w:cs="Times New Roman"/>
          <w:sz w:val="24"/>
          <w:szCs w:val="24"/>
        </w:rPr>
      </w:pPr>
      <w:r w:rsidRPr="001765D8">
        <w:rPr>
          <w:rFonts w:ascii="Times New Roman" w:hAnsi="Times New Roman" w:cs="Times New Roman"/>
          <w:b/>
          <w:sz w:val="24"/>
          <w:szCs w:val="24"/>
        </w:rPr>
        <w:t xml:space="preserve">Figure </w:t>
      </w:r>
      <w:r>
        <w:rPr>
          <w:rFonts w:ascii="Times New Roman" w:hAnsi="Times New Roman" w:cs="Times New Roman"/>
          <w:b/>
          <w:sz w:val="24"/>
          <w:szCs w:val="24"/>
        </w:rPr>
        <w:t>6</w:t>
      </w:r>
      <w:r w:rsidRPr="001765D8">
        <w:rPr>
          <w:rFonts w:ascii="Times New Roman" w:hAnsi="Times New Roman" w:cs="Times New Roman"/>
          <w:b/>
          <w:sz w:val="24"/>
          <w:szCs w:val="24"/>
        </w:rPr>
        <w:t>.</w:t>
      </w:r>
      <w:r>
        <w:rPr>
          <w:rFonts w:ascii="Times New Roman" w:hAnsi="Times New Roman" w:cs="Times New Roman"/>
          <w:sz w:val="24"/>
          <w:szCs w:val="24"/>
        </w:rPr>
        <w:t xml:space="preserve"> Time course of the three forms of enzyme, free, associated and threaded, specified in Figure 1 for an experiment with 0.5 g/l Avicel and 100 nM </w:t>
      </w:r>
      <w:r w:rsidRPr="00050CAB">
        <w:rPr>
          <w:rFonts w:ascii="Times New Roman" w:hAnsi="Times New Roman" w:cs="Times New Roman"/>
          <w:i/>
          <w:sz w:val="24"/>
          <w:szCs w:val="24"/>
        </w:rPr>
        <w:t>Hj</w:t>
      </w:r>
      <w:r>
        <w:rPr>
          <w:rFonts w:ascii="Times New Roman" w:hAnsi="Times New Roman" w:cs="Times New Roman"/>
          <w:sz w:val="24"/>
          <w:szCs w:val="24"/>
        </w:rPr>
        <w:t>Cel7A</w:t>
      </w:r>
      <w:r w:rsidRPr="00FD0DE4">
        <w:rPr>
          <w:rFonts w:ascii="Times New Roman" w:hAnsi="Times New Roman" w:cs="Times New Roman"/>
          <w:sz w:val="24"/>
          <w:szCs w:val="24"/>
        </w:rPr>
        <w:t>.</w:t>
      </w:r>
    </w:p>
    <w:p w:rsidR="00767972" w:rsidRDefault="00767972" w:rsidP="00A014B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One </w:t>
      </w:r>
      <w:r w:rsidR="00A772E0">
        <w:rPr>
          <w:rFonts w:ascii="Times New Roman" w:hAnsi="Times New Roman" w:cs="Times New Roman"/>
          <w:sz w:val="24"/>
          <w:szCs w:val="24"/>
        </w:rPr>
        <w:t xml:space="preserve">avenue to </w:t>
      </w:r>
      <w:r w:rsidR="00B46547">
        <w:rPr>
          <w:rFonts w:ascii="Times New Roman" w:hAnsi="Times New Roman" w:cs="Times New Roman"/>
          <w:sz w:val="24"/>
          <w:szCs w:val="24"/>
        </w:rPr>
        <w:t xml:space="preserve">a more detailed </w:t>
      </w:r>
      <w:r w:rsidR="00A772E0">
        <w:rPr>
          <w:rFonts w:ascii="Times New Roman" w:hAnsi="Times New Roman" w:cs="Times New Roman"/>
          <w:sz w:val="24"/>
          <w:szCs w:val="24"/>
        </w:rPr>
        <w:t xml:space="preserve">analysis of </w:t>
      </w:r>
      <w:r>
        <w:rPr>
          <w:rFonts w:ascii="Times New Roman" w:hAnsi="Times New Roman" w:cs="Times New Roman"/>
          <w:sz w:val="24"/>
          <w:szCs w:val="24"/>
        </w:rPr>
        <w:t>F</w:t>
      </w:r>
      <w:r w:rsidR="00A772E0">
        <w:rPr>
          <w:rFonts w:ascii="Times New Roman" w:hAnsi="Times New Roman" w:cs="Times New Roman"/>
          <w:sz w:val="24"/>
          <w:szCs w:val="24"/>
        </w:rPr>
        <w:t>ig</w:t>
      </w:r>
      <w:r w:rsidR="00C21AB9">
        <w:rPr>
          <w:rFonts w:ascii="Times New Roman" w:hAnsi="Times New Roman" w:cs="Times New Roman"/>
          <w:sz w:val="24"/>
          <w:szCs w:val="24"/>
        </w:rPr>
        <w:t>ure</w:t>
      </w:r>
      <w:r w:rsidR="00A772E0">
        <w:rPr>
          <w:rFonts w:ascii="Times New Roman" w:hAnsi="Times New Roman" w:cs="Times New Roman"/>
          <w:sz w:val="24"/>
          <w:szCs w:val="24"/>
        </w:rPr>
        <w:t xml:space="preserve"> 6</w:t>
      </w:r>
      <w:r>
        <w:rPr>
          <w:rFonts w:ascii="Times New Roman" w:hAnsi="Times New Roman" w:cs="Times New Roman"/>
          <w:sz w:val="24"/>
          <w:szCs w:val="24"/>
        </w:rPr>
        <w:t xml:space="preserve"> is to assume that </w:t>
      </w:r>
      <w:r w:rsidRPr="00050CAB">
        <w:rPr>
          <w:rFonts w:ascii="Times New Roman" w:hAnsi="Times New Roman" w:cs="Times New Roman"/>
          <w:sz w:val="24"/>
          <w:szCs w:val="24"/>
        </w:rPr>
        <w:t xml:space="preserve">the </w:t>
      </w:r>
      <w:r>
        <w:rPr>
          <w:rFonts w:ascii="Times New Roman" w:hAnsi="Times New Roman" w:cs="Times New Roman"/>
          <w:sz w:val="24"/>
          <w:szCs w:val="24"/>
        </w:rPr>
        <w:t xml:space="preserve">steady </w:t>
      </w:r>
      <w:r w:rsidRPr="00050CAB">
        <w:rPr>
          <w:rFonts w:ascii="Times New Roman" w:hAnsi="Times New Roman" w:cs="Times New Roman"/>
          <w:sz w:val="24"/>
          <w:szCs w:val="24"/>
        </w:rPr>
        <w:t>state level</w:t>
      </w:r>
      <w:r>
        <w:rPr>
          <w:rFonts w:ascii="Times New Roman" w:hAnsi="Times New Roman" w:cs="Times New Roman"/>
          <w:sz w:val="24"/>
          <w:szCs w:val="24"/>
        </w:rPr>
        <w:t>s</w:t>
      </w:r>
      <w:r w:rsidRPr="00050CAB">
        <w:rPr>
          <w:rFonts w:ascii="Times New Roman" w:hAnsi="Times New Roman" w:cs="Times New Roman"/>
          <w:sz w:val="24"/>
          <w:szCs w:val="24"/>
        </w:rPr>
        <w:t xml:space="preserve"> </w:t>
      </w:r>
      <w:r>
        <w:rPr>
          <w:rFonts w:ascii="Times New Roman" w:hAnsi="Times New Roman" w:cs="Times New Roman"/>
          <w:sz w:val="24"/>
          <w:szCs w:val="24"/>
        </w:rPr>
        <w:t>for t</w:t>
      </w:r>
      <w:r w:rsidR="00CF23CF">
        <w:rPr>
          <w:rFonts w:ascii="Times New Roman" w:hAnsi="Times New Roman" w:cs="Times New Roman"/>
          <w:sz w:val="24"/>
          <w:szCs w:val="24"/>
        </w:rPr>
        <w:t xml:space="preserve"> </w:t>
      </w:r>
      <w:r>
        <w:rPr>
          <w:rFonts w:ascii="Times New Roman" w:hAnsi="Times New Roman" w:cs="Times New Roman"/>
          <w:sz w:val="24"/>
          <w:szCs w:val="24"/>
        </w:rPr>
        <w:t>&gt;~5 min</w:t>
      </w:r>
      <w:r w:rsidR="00B46547">
        <w:rPr>
          <w:rFonts w:ascii="Times New Roman" w:hAnsi="Times New Roman" w:cs="Times New Roman"/>
          <w:sz w:val="24"/>
          <w:szCs w:val="24"/>
        </w:rPr>
        <w:t xml:space="preserve"> re</w:t>
      </w:r>
      <w:r>
        <w:rPr>
          <w:rFonts w:ascii="Times New Roman" w:hAnsi="Times New Roman" w:cs="Times New Roman"/>
          <w:sz w:val="24"/>
          <w:szCs w:val="24"/>
        </w:rPr>
        <w:t>presents an equilibrium distribution of the enzymes under conditions where the total amount of substrate is essentially constant (hydrolysis has only converted a negligible fraction of the cellulose</w:t>
      </w:r>
      <w:r w:rsidR="00B46547">
        <w:rPr>
          <w:rFonts w:ascii="Times New Roman" w:hAnsi="Times New Roman" w:cs="Times New Roman"/>
          <w:sz w:val="24"/>
          <w:szCs w:val="24"/>
        </w:rPr>
        <w:t xml:space="preserve"> </w:t>
      </w:r>
      <w:r w:rsidR="0095351D">
        <w:rPr>
          <w:rFonts w:ascii="Times New Roman" w:hAnsi="Times New Roman" w:cs="Times New Roman"/>
          <w:sz w:val="24"/>
          <w:szCs w:val="24"/>
        </w:rPr>
        <w:t>&lt; 0.</w:t>
      </w:r>
      <w:r w:rsidR="00430D12">
        <w:rPr>
          <w:rFonts w:ascii="Times New Roman" w:hAnsi="Times New Roman" w:cs="Times New Roman"/>
          <w:sz w:val="24"/>
          <w:szCs w:val="24"/>
        </w:rPr>
        <w:t>2</w:t>
      </w:r>
      <w:r w:rsidR="0095351D">
        <w:rPr>
          <w:rFonts w:ascii="Times New Roman" w:hAnsi="Times New Roman" w:cs="Times New Roman"/>
          <w:sz w:val="24"/>
          <w:szCs w:val="24"/>
        </w:rPr>
        <w:t>%</w:t>
      </w:r>
      <w:r w:rsidR="002F6FFA">
        <w:rPr>
          <w:rFonts w:ascii="Times New Roman" w:hAnsi="Times New Roman" w:cs="Times New Roman"/>
          <w:sz w:val="24"/>
          <w:szCs w:val="24"/>
        </w:rPr>
        <w:t xml:space="preserve"> (unpublished data)</w:t>
      </w:r>
      <w:r>
        <w:rPr>
          <w:rFonts w:ascii="Times New Roman" w:hAnsi="Times New Roman" w:cs="Times New Roman"/>
          <w:sz w:val="24"/>
          <w:szCs w:val="24"/>
        </w:rPr>
        <w:t xml:space="preserve">). We </w:t>
      </w:r>
      <w:r w:rsidR="00A772E0">
        <w:rPr>
          <w:rFonts w:ascii="Times New Roman" w:hAnsi="Times New Roman" w:cs="Times New Roman"/>
          <w:sz w:val="24"/>
          <w:szCs w:val="24"/>
        </w:rPr>
        <w:t xml:space="preserve">first </w:t>
      </w:r>
      <w:r>
        <w:rPr>
          <w:rFonts w:ascii="Times New Roman" w:hAnsi="Times New Roman" w:cs="Times New Roman"/>
          <w:sz w:val="24"/>
          <w:szCs w:val="24"/>
        </w:rPr>
        <w:t>specify an</w:t>
      </w:r>
      <w:r w:rsidR="00536518">
        <w:rPr>
          <w:rFonts w:ascii="Times New Roman" w:hAnsi="Times New Roman" w:cs="Times New Roman"/>
          <w:sz w:val="24"/>
          <w:szCs w:val="24"/>
        </w:rPr>
        <w:t xml:space="preserve"> apparent</w:t>
      </w:r>
      <w:r>
        <w:rPr>
          <w:rFonts w:ascii="Times New Roman" w:hAnsi="Times New Roman" w:cs="Times New Roman"/>
          <w:sz w:val="24"/>
          <w:szCs w:val="24"/>
        </w:rPr>
        <w:t xml:space="preserve"> equilibrium constant for each step in Fig</w:t>
      </w:r>
      <w:r w:rsidR="00C21AB9">
        <w:rPr>
          <w:rFonts w:ascii="Times New Roman" w:hAnsi="Times New Roman" w:cs="Times New Roman"/>
          <w:sz w:val="24"/>
          <w:szCs w:val="24"/>
        </w:rPr>
        <w:t>ure</w:t>
      </w:r>
      <w:r>
        <w:rPr>
          <w:rFonts w:ascii="Times New Roman" w:hAnsi="Times New Roman" w:cs="Times New Roman"/>
          <w:sz w:val="24"/>
          <w:szCs w:val="24"/>
        </w:rPr>
        <w:t xml:space="preserve"> 1,</w:t>
      </w:r>
    </w:p>
    <w:p w:rsidR="00767972" w:rsidRDefault="00CD4DAE" w:rsidP="00A014B0">
      <w:pPr>
        <w:spacing w:line="240" w:lineRule="auto"/>
        <w:jc w:val="center"/>
        <w:rPr>
          <w:rFonts w:ascii="Times New Roman" w:hAnsi="Times New Roman" w:cs="Times New Roman"/>
          <w:sz w:val="24"/>
          <w:szCs w:val="24"/>
        </w:rPr>
      </w:pPr>
      <w:r w:rsidRPr="00DA0165">
        <w:rPr>
          <w:rFonts w:ascii="Times New Roman" w:hAnsi="Times New Roman" w:cs="Times New Roman"/>
          <w:position w:val="-36"/>
          <w:sz w:val="24"/>
          <w:szCs w:val="24"/>
        </w:rPr>
        <w:object w:dxaOrig="2340" w:dyaOrig="820">
          <v:shape id="_x0000_i1027" type="#_x0000_t75" style="width:117pt;height:40.5pt" o:ole="">
            <v:imagedata r:id="rId20" o:title=""/>
          </v:shape>
          <o:OLEObject Type="Embed" ProgID="Equation.DSMT4" ShapeID="_x0000_i1027" DrawAspect="Content" ObjectID="_1475392477" r:id="rId21"/>
        </w:object>
      </w:r>
      <w:r w:rsidR="00767972">
        <w:rPr>
          <w:rFonts w:ascii="Times New Roman" w:hAnsi="Times New Roman" w:cs="Times New Roman"/>
          <w:sz w:val="24"/>
          <w:szCs w:val="24"/>
        </w:rPr>
        <w:t xml:space="preserve">   </w:t>
      </w:r>
      <w:r w:rsidR="00DA0165">
        <w:rPr>
          <w:rFonts w:ascii="Times New Roman" w:hAnsi="Times New Roman" w:cs="Times New Roman"/>
          <w:sz w:val="24"/>
          <w:szCs w:val="24"/>
        </w:rPr>
        <w:t>,</w:t>
      </w:r>
      <w:r w:rsidR="00767972">
        <w:rPr>
          <w:rFonts w:ascii="Times New Roman" w:hAnsi="Times New Roman" w:cs="Times New Roman"/>
          <w:sz w:val="24"/>
          <w:szCs w:val="24"/>
        </w:rPr>
        <w:t xml:space="preserve"> </w:t>
      </w:r>
      <w:r w:rsidRPr="00DA0165">
        <w:rPr>
          <w:rFonts w:ascii="Times New Roman" w:hAnsi="Times New Roman" w:cs="Times New Roman"/>
          <w:position w:val="-36"/>
          <w:sz w:val="24"/>
          <w:szCs w:val="24"/>
        </w:rPr>
        <w:object w:dxaOrig="2320" w:dyaOrig="820">
          <v:shape id="_x0000_i1028" type="#_x0000_t75" style="width:115.5pt;height:40.5pt" o:ole="">
            <v:imagedata r:id="rId22" o:title=""/>
          </v:shape>
          <o:OLEObject Type="Embed" ProgID="Equation.DSMT4" ShapeID="_x0000_i1028" DrawAspect="Content" ObjectID="_1475392478" r:id="rId23"/>
        </w:object>
      </w:r>
      <w:r w:rsidR="00767972">
        <w:rPr>
          <w:rFonts w:ascii="Times New Roman" w:hAnsi="Times New Roman" w:cs="Times New Roman"/>
          <w:sz w:val="24"/>
          <w:szCs w:val="24"/>
        </w:rPr>
        <w:t xml:space="preserve">  </w: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MACROBUTTON MTPlaceRef \* MERGEFORMAT </w:instrTex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SEQ MTEqn \h \* MERGEFORMAT </w:instrText>
      </w:r>
      <w:r w:rsidR="00767972">
        <w:rPr>
          <w:rFonts w:ascii="Times New Roman" w:hAnsi="Times New Roman" w:cs="Times New Roman"/>
          <w:sz w:val="24"/>
          <w:szCs w:val="24"/>
        </w:rPr>
        <w:fldChar w:fldCharType="end"/>
      </w:r>
      <w:bookmarkStart w:id="3" w:name="ZEqnNum884461"/>
      <w:r w:rsidR="00767972">
        <w:rPr>
          <w:rFonts w:ascii="Times New Roman" w:hAnsi="Times New Roman" w:cs="Times New Roman"/>
          <w:sz w:val="24"/>
          <w:szCs w:val="24"/>
        </w:rPr>
        <w:instrText>(</w:instrTex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SEQ MTEqn \c \* Arabic \* MERGEFORMAT </w:instrText>
      </w:r>
      <w:r w:rsidR="00767972">
        <w:rPr>
          <w:rFonts w:ascii="Times New Roman" w:hAnsi="Times New Roman" w:cs="Times New Roman"/>
          <w:sz w:val="24"/>
          <w:szCs w:val="24"/>
        </w:rPr>
        <w:fldChar w:fldCharType="separate"/>
      </w:r>
      <w:r w:rsidR="00E45A78">
        <w:rPr>
          <w:rFonts w:ascii="Times New Roman" w:hAnsi="Times New Roman" w:cs="Times New Roman"/>
          <w:noProof/>
          <w:sz w:val="24"/>
          <w:szCs w:val="24"/>
        </w:rPr>
        <w:instrText>3</w:instrText>
      </w:r>
      <w:r w:rsidR="00767972">
        <w:rPr>
          <w:rFonts w:ascii="Times New Roman" w:hAnsi="Times New Roman" w:cs="Times New Roman"/>
          <w:sz w:val="24"/>
          <w:szCs w:val="24"/>
        </w:rPr>
        <w:fldChar w:fldCharType="end"/>
      </w:r>
      <w:r w:rsidR="00767972">
        <w:rPr>
          <w:rFonts w:ascii="Times New Roman" w:hAnsi="Times New Roman" w:cs="Times New Roman"/>
          <w:sz w:val="24"/>
          <w:szCs w:val="24"/>
        </w:rPr>
        <w:instrText>)</w:instrText>
      </w:r>
      <w:bookmarkEnd w:id="3"/>
      <w:r w:rsidR="00767972">
        <w:rPr>
          <w:rFonts w:ascii="Times New Roman" w:hAnsi="Times New Roman" w:cs="Times New Roman"/>
          <w:sz w:val="24"/>
          <w:szCs w:val="24"/>
        </w:rPr>
        <w:fldChar w:fldCharType="end"/>
      </w:r>
    </w:p>
    <w:p w:rsidR="00767972" w:rsidRDefault="00DA0165" w:rsidP="00A014B0">
      <w:pPr>
        <w:spacing w:line="240" w:lineRule="auto"/>
        <w:jc w:val="both"/>
        <w:rPr>
          <w:rFonts w:ascii="Times New Roman" w:hAnsi="Times New Roman" w:cs="Times New Roman"/>
          <w:sz w:val="24"/>
          <w:szCs w:val="24"/>
        </w:rPr>
      </w:pPr>
      <w:r>
        <w:rPr>
          <w:rFonts w:ascii="Times New Roman" w:hAnsi="Times New Roman" w:cs="Times New Roman"/>
          <w:sz w:val="24"/>
          <w:szCs w:val="24"/>
        </w:rPr>
        <w:t>w</w:t>
      </w:r>
      <w:r w:rsidR="00767972">
        <w:rPr>
          <w:rFonts w:ascii="Times New Roman" w:hAnsi="Times New Roman" w:cs="Times New Roman"/>
          <w:sz w:val="24"/>
          <w:szCs w:val="24"/>
        </w:rPr>
        <w:t xml:space="preserve">here </w:t>
      </w:r>
      <w:r>
        <w:rPr>
          <w:rFonts w:ascii="Times New Roman" w:hAnsi="Times New Roman" w:cs="Times New Roman"/>
          <w:sz w:val="24"/>
          <w:szCs w:val="24"/>
        </w:rPr>
        <w:t>[</w:t>
      </w:r>
      <w:r w:rsidR="00CD4DAE">
        <w:rPr>
          <w:rFonts w:ascii="Times New Roman" w:hAnsi="Times New Roman" w:cs="Times New Roman"/>
          <w:sz w:val="24"/>
          <w:szCs w:val="24"/>
        </w:rPr>
        <w:t>Free</w:t>
      </w:r>
      <w:r>
        <w:rPr>
          <w:rFonts w:ascii="Times New Roman" w:hAnsi="Times New Roman" w:cs="Times New Roman"/>
          <w:sz w:val="24"/>
          <w:szCs w:val="24"/>
        </w:rPr>
        <w:t>]</w:t>
      </w:r>
      <w:r w:rsidRPr="00DA0165">
        <w:rPr>
          <w:rFonts w:ascii="Times New Roman" w:hAnsi="Times New Roman" w:cs="Times New Roman"/>
          <w:sz w:val="24"/>
          <w:szCs w:val="24"/>
          <w:vertAlign w:val="subscript"/>
        </w:rPr>
        <w:t>eq.</w:t>
      </w:r>
      <w:r w:rsidR="00767972">
        <w:rPr>
          <w:rFonts w:ascii="Times New Roman" w:hAnsi="Times New Roman" w:cs="Times New Roman"/>
          <w:sz w:val="24"/>
          <w:szCs w:val="24"/>
        </w:rPr>
        <w:t xml:space="preserve">, </w:t>
      </w:r>
      <w:r>
        <w:rPr>
          <w:rFonts w:ascii="Times New Roman" w:hAnsi="Times New Roman" w:cs="Times New Roman"/>
          <w:sz w:val="24"/>
          <w:szCs w:val="24"/>
        </w:rPr>
        <w:t>[</w:t>
      </w:r>
      <w:r w:rsidR="00CD4DAE">
        <w:rPr>
          <w:rFonts w:ascii="Times New Roman" w:hAnsi="Times New Roman" w:cs="Times New Roman"/>
          <w:sz w:val="24"/>
          <w:szCs w:val="24"/>
        </w:rPr>
        <w:t>Associated</w:t>
      </w:r>
      <w:r>
        <w:rPr>
          <w:rFonts w:ascii="Times New Roman" w:hAnsi="Times New Roman" w:cs="Times New Roman"/>
          <w:sz w:val="24"/>
          <w:szCs w:val="24"/>
        </w:rPr>
        <w:t>]</w:t>
      </w:r>
      <w:r w:rsidRPr="00DA0165">
        <w:rPr>
          <w:rFonts w:ascii="Times New Roman" w:hAnsi="Times New Roman" w:cs="Times New Roman"/>
          <w:sz w:val="24"/>
          <w:szCs w:val="24"/>
          <w:vertAlign w:val="subscript"/>
        </w:rPr>
        <w:t>eq.</w:t>
      </w:r>
      <w:r w:rsidR="00767972">
        <w:rPr>
          <w:rFonts w:ascii="Times New Roman" w:hAnsi="Times New Roman" w:cs="Times New Roman"/>
          <w:sz w:val="24"/>
          <w:szCs w:val="24"/>
        </w:rPr>
        <w:t xml:space="preserve"> and </w:t>
      </w:r>
      <w:r>
        <w:rPr>
          <w:rFonts w:ascii="Times New Roman" w:hAnsi="Times New Roman" w:cs="Times New Roman"/>
          <w:sz w:val="24"/>
          <w:szCs w:val="24"/>
        </w:rPr>
        <w:t>[</w:t>
      </w:r>
      <w:r w:rsidR="00CD4DAE">
        <w:rPr>
          <w:rFonts w:ascii="Times New Roman" w:hAnsi="Times New Roman" w:cs="Times New Roman"/>
          <w:sz w:val="24"/>
          <w:szCs w:val="24"/>
        </w:rPr>
        <w:t>Threaded</w:t>
      </w:r>
      <w:r>
        <w:rPr>
          <w:rFonts w:ascii="Times New Roman" w:hAnsi="Times New Roman" w:cs="Times New Roman"/>
          <w:sz w:val="24"/>
          <w:szCs w:val="24"/>
        </w:rPr>
        <w:t>]</w:t>
      </w:r>
      <w:r w:rsidRPr="00DA0165">
        <w:rPr>
          <w:rFonts w:ascii="Times New Roman" w:hAnsi="Times New Roman" w:cs="Times New Roman"/>
          <w:sz w:val="24"/>
          <w:szCs w:val="24"/>
          <w:vertAlign w:val="subscript"/>
        </w:rPr>
        <w:t>eq.</w:t>
      </w:r>
      <w:r w:rsidR="00767972">
        <w:rPr>
          <w:rFonts w:ascii="Times New Roman" w:hAnsi="Times New Roman" w:cs="Times New Roman"/>
          <w:sz w:val="24"/>
          <w:szCs w:val="24"/>
        </w:rPr>
        <w:t xml:space="preserve"> are respectively </w:t>
      </w:r>
      <w:r w:rsidR="00536518">
        <w:rPr>
          <w:rFonts w:ascii="Times New Roman" w:hAnsi="Times New Roman" w:cs="Times New Roman"/>
          <w:sz w:val="24"/>
          <w:szCs w:val="24"/>
        </w:rPr>
        <w:t xml:space="preserve">the </w:t>
      </w:r>
      <w:r w:rsidR="00767972">
        <w:rPr>
          <w:rFonts w:ascii="Times New Roman" w:hAnsi="Times New Roman" w:cs="Times New Roman"/>
          <w:sz w:val="24"/>
          <w:szCs w:val="24"/>
        </w:rPr>
        <w:t xml:space="preserve">free, associated and threaded </w:t>
      </w:r>
      <w:r w:rsidR="00536518">
        <w:rPr>
          <w:rFonts w:ascii="Times New Roman" w:hAnsi="Times New Roman" w:cs="Times New Roman"/>
          <w:sz w:val="24"/>
          <w:szCs w:val="24"/>
        </w:rPr>
        <w:t xml:space="preserve">equilibrium </w:t>
      </w:r>
      <w:r w:rsidR="00767972">
        <w:rPr>
          <w:rFonts w:ascii="Times New Roman" w:hAnsi="Times New Roman" w:cs="Times New Roman"/>
          <w:sz w:val="24"/>
          <w:szCs w:val="24"/>
        </w:rPr>
        <w:t>enzyme</w:t>
      </w:r>
      <w:r w:rsidR="00536518">
        <w:rPr>
          <w:rFonts w:ascii="Times New Roman" w:hAnsi="Times New Roman" w:cs="Times New Roman"/>
          <w:sz w:val="24"/>
          <w:szCs w:val="24"/>
        </w:rPr>
        <w:t xml:space="preserve"> concentration</w:t>
      </w:r>
      <w:r w:rsidR="00CD4DAE">
        <w:rPr>
          <w:rFonts w:ascii="Times New Roman" w:hAnsi="Times New Roman" w:cs="Times New Roman"/>
          <w:sz w:val="24"/>
          <w:szCs w:val="24"/>
        </w:rPr>
        <w:t>s</w:t>
      </w:r>
      <w:r w:rsidR="00767972">
        <w:rPr>
          <w:rFonts w:ascii="Times New Roman" w:hAnsi="Times New Roman" w:cs="Times New Roman"/>
          <w:sz w:val="24"/>
          <w:szCs w:val="24"/>
        </w:rPr>
        <w:t xml:space="preserve">. To get the substrate load on a </w:t>
      </w:r>
      <w:r w:rsidR="00CF23CF">
        <w:rPr>
          <w:rFonts w:ascii="Times New Roman" w:hAnsi="Times New Roman" w:cs="Times New Roman"/>
          <w:sz w:val="24"/>
          <w:szCs w:val="24"/>
        </w:rPr>
        <w:t>compatible</w:t>
      </w:r>
      <w:r w:rsidR="00767972">
        <w:rPr>
          <w:rFonts w:ascii="Times New Roman" w:hAnsi="Times New Roman" w:cs="Times New Roman"/>
          <w:sz w:val="24"/>
          <w:szCs w:val="24"/>
        </w:rPr>
        <w:t xml:space="preserve"> concentration scale we follow </w:t>
      </w:r>
      <w:r w:rsidR="00B46547">
        <w:rPr>
          <w:rFonts w:ascii="Times New Roman" w:hAnsi="Times New Roman" w:cs="Times New Roman"/>
          <w:sz w:val="24"/>
          <w:szCs w:val="24"/>
        </w:rPr>
        <w:t xml:space="preserve">the </w:t>
      </w:r>
      <w:r w:rsidR="00767972">
        <w:rPr>
          <w:rFonts w:ascii="Times New Roman" w:hAnsi="Times New Roman" w:cs="Times New Roman"/>
          <w:sz w:val="24"/>
          <w:szCs w:val="24"/>
        </w:rPr>
        <w:t>conventional Langmuir approach and introduce the total molar concentration, [S]</w:t>
      </w:r>
      <w:r w:rsidR="00767972" w:rsidRPr="0050482C">
        <w:rPr>
          <w:rFonts w:ascii="Times New Roman" w:hAnsi="Times New Roman" w:cs="Times New Roman"/>
          <w:sz w:val="24"/>
          <w:szCs w:val="24"/>
          <w:vertAlign w:val="subscript"/>
        </w:rPr>
        <w:t>0</w:t>
      </w:r>
      <w:r w:rsidR="00767972">
        <w:rPr>
          <w:rFonts w:ascii="Times New Roman" w:hAnsi="Times New Roman" w:cs="Times New Roman"/>
          <w:sz w:val="24"/>
          <w:szCs w:val="24"/>
        </w:rPr>
        <w:t>, of binding sites</w:t>
      </w:r>
      <w:r w:rsidR="005E2F70">
        <w:rPr>
          <w:rFonts w:ascii="Times New Roman" w:hAnsi="Times New Roman" w:cs="Times New Roman"/>
          <w:sz w:val="24"/>
          <w:szCs w:val="24"/>
        </w:rPr>
        <w:t xml:space="preserve"> available</w:t>
      </w:r>
      <w:r w:rsidR="00767972">
        <w:rPr>
          <w:rFonts w:ascii="Times New Roman" w:hAnsi="Times New Roman" w:cs="Times New Roman"/>
          <w:sz w:val="24"/>
          <w:szCs w:val="24"/>
        </w:rPr>
        <w:t xml:space="preserve"> on the surface of cellulose.  </w:t>
      </w:r>
    </w:p>
    <w:p w:rsidR="00767972" w:rsidRDefault="00430D12" w:rsidP="00A014B0">
      <w:pPr>
        <w:spacing w:line="240" w:lineRule="auto"/>
        <w:jc w:val="center"/>
        <w:rPr>
          <w:rFonts w:ascii="Times New Roman" w:hAnsi="Times New Roman" w:cs="Times New Roman"/>
          <w:sz w:val="24"/>
          <w:szCs w:val="24"/>
        </w:rPr>
      </w:pPr>
      <w:r w:rsidRPr="00606773">
        <w:rPr>
          <w:rFonts w:ascii="Times New Roman" w:hAnsi="Times New Roman" w:cs="Times New Roman"/>
          <w:position w:val="-14"/>
          <w:sz w:val="24"/>
          <w:szCs w:val="24"/>
        </w:rPr>
        <w:object w:dxaOrig="1320" w:dyaOrig="400">
          <v:shape id="_x0000_i1029" type="#_x0000_t75" style="width:65.25pt;height:20.25pt" o:ole="">
            <v:imagedata r:id="rId24" o:title=""/>
          </v:shape>
          <o:OLEObject Type="Embed" ProgID="Equation.DSMT4" ShapeID="_x0000_i1029" DrawAspect="Content" ObjectID="_1475392479" r:id="rId25"/>
        </w:object>
      </w:r>
      <w:r w:rsidR="00767972">
        <w:rPr>
          <w:rFonts w:ascii="Times New Roman" w:hAnsi="Times New Roman" w:cs="Times New Roman"/>
          <w:sz w:val="24"/>
          <w:szCs w:val="24"/>
        </w:rPr>
        <w:t xml:space="preserve">     </w: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MACROBUTTON MTPlaceRef \* MERGEFORMAT </w:instrTex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SEQ MTEqn \h \* MERGEFORMAT </w:instrText>
      </w:r>
      <w:r w:rsidR="00767972">
        <w:rPr>
          <w:rFonts w:ascii="Times New Roman" w:hAnsi="Times New Roman" w:cs="Times New Roman"/>
          <w:sz w:val="24"/>
          <w:szCs w:val="24"/>
        </w:rPr>
        <w:fldChar w:fldCharType="end"/>
      </w:r>
      <w:r w:rsidR="00767972">
        <w:rPr>
          <w:rFonts w:ascii="Times New Roman" w:hAnsi="Times New Roman" w:cs="Times New Roman"/>
          <w:sz w:val="24"/>
          <w:szCs w:val="24"/>
        </w:rPr>
        <w:instrText>(</w:instrTex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SEQ MTEqn \c \* Arabic \* MERGEFORMAT </w:instrText>
      </w:r>
      <w:r w:rsidR="00767972">
        <w:rPr>
          <w:rFonts w:ascii="Times New Roman" w:hAnsi="Times New Roman" w:cs="Times New Roman"/>
          <w:sz w:val="24"/>
          <w:szCs w:val="24"/>
        </w:rPr>
        <w:fldChar w:fldCharType="separate"/>
      </w:r>
      <w:r w:rsidR="00E45A78">
        <w:rPr>
          <w:rFonts w:ascii="Times New Roman" w:hAnsi="Times New Roman" w:cs="Times New Roman"/>
          <w:noProof/>
          <w:sz w:val="24"/>
          <w:szCs w:val="24"/>
        </w:rPr>
        <w:instrText>4</w:instrText>
      </w:r>
      <w:r w:rsidR="00767972">
        <w:rPr>
          <w:rFonts w:ascii="Times New Roman" w:hAnsi="Times New Roman" w:cs="Times New Roman"/>
          <w:sz w:val="24"/>
          <w:szCs w:val="24"/>
        </w:rPr>
        <w:fldChar w:fldCharType="end"/>
      </w:r>
      <w:r w:rsidR="00767972">
        <w:rPr>
          <w:rFonts w:ascii="Times New Roman" w:hAnsi="Times New Roman" w:cs="Times New Roman"/>
          <w:sz w:val="24"/>
          <w:szCs w:val="24"/>
        </w:rPr>
        <w:instrText>)</w:instrText>
      </w:r>
      <w:r w:rsidR="00767972">
        <w:rPr>
          <w:rFonts w:ascii="Times New Roman" w:hAnsi="Times New Roman" w:cs="Times New Roman"/>
          <w:sz w:val="24"/>
          <w:szCs w:val="24"/>
        </w:rPr>
        <w:fldChar w:fldCharType="end"/>
      </w:r>
    </w:p>
    <w:p w:rsidR="00767972" w:rsidRDefault="00767972" w:rsidP="00A014B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Pr="00E41B89">
        <w:rPr>
          <w:rFonts w:ascii="Times New Roman" w:hAnsi="Times New Roman" w:cs="Times New Roman"/>
          <w:i/>
          <w:sz w:val="24"/>
          <w:szCs w:val="24"/>
        </w:rPr>
        <w:t>A</w:t>
      </w:r>
      <w:r w:rsidRPr="00E41B89">
        <w:rPr>
          <w:rFonts w:ascii="Times New Roman" w:hAnsi="Times New Roman" w:cs="Times New Roman"/>
          <w:i/>
          <w:sz w:val="24"/>
          <w:szCs w:val="24"/>
          <w:vertAlign w:val="subscript"/>
        </w:rPr>
        <w:t>max</w:t>
      </w:r>
      <w:r>
        <w:rPr>
          <w:rFonts w:ascii="Times New Roman" w:hAnsi="Times New Roman" w:cs="Times New Roman"/>
          <w:sz w:val="24"/>
          <w:szCs w:val="24"/>
        </w:rPr>
        <w:t xml:space="preserve"> is the maximal binding capacity of the cellulose (in mol </w:t>
      </w:r>
      <w:r w:rsidR="00A772E0">
        <w:rPr>
          <w:rFonts w:ascii="Times New Roman" w:hAnsi="Times New Roman" w:cs="Times New Roman"/>
          <w:sz w:val="24"/>
          <w:szCs w:val="24"/>
        </w:rPr>
        <w:t xml:space="preserve">of </w:t>
      </w:r>
      <w:r>
        <w:rPr>
          <w:rFonts w:ascii="Times New Roman" w:hAnsi="Times New Roman" w:cs="Times New Roman"/>
          <w:sz w:val="24"/>
          <w:szCs w:val="24"/>
        </w:rPr>
        <w:t xml:space="preserve">sites /g) and </w:t>
      </w:r>
      <w:r w:rsidR="00430D12" w:rsidRPr="00430D12">
        <w:rPr>
          <w:rFonts w:ascii="Times New Roman" w:hAnsi="Times New Roman" w:cs="Times New Roman"/>
          <w:i/>
          <w:sz w:val="24"/>
          <w:szCs w:val="24"/>
        </w:rPr>
        <w:t>X</w:t>
      </w:r>
      <w:r>
        <w:rPr>
          <w:rFonts w:ascii="Times New Roman" w:hAnsi="Times New Roman" w:cs="Times New Roman"/>
          <w:sz w:val="24"/>
          <w:szCs w:val="24"/>
        </w:rPr>
        <w:t xml:space="preserve"> is the load of substrate (</w:t>
      </w:r>
      <w:r w:rsidR="00E41B89">
        <w:rPr>
          <w:rFonts w:ascii="Times New Roman" w:hAnsi="Times New Roman" w:cs="Times New Roman"/>
          <w:sz w:val="24"/>
          <w:szCs w:val="24"/>
        </w:rPr>
        <w:t xml:space="preserve">in </w:t>
      </w:r>
      <w:r>
        <w:rPr>
          <w:rFonts w:ascii="Times New Roman" w:hAnsi="Times New Roman" w:cs="Times New Roman"/>
          <w:sz w:val="24"/>
          <w:szCs w:val="24"/>
        </w:rPr>
        <w:t xml:space="preserve">g/l). For the enzyme-substrate system studied here, </w:t>
      </w:r>
      <w:r w:rsidRPr="00E41B89">
        <w:rPr>
          <w:rFonts w:ascii="Times New Roman" w:hAnsi="Times New Roman" w:cs="Times New Roman"/>
          <w:i/>
          <w:sz w:val="24"/>
          <w:szCs w:val="24"/>
        </w:rPr>
        <w:t>A</w:t>
      </w:r>
      <w:r w:rsidRPr="00E41B89">
        <w:rPr>
          <w:rFonts w:ascii="Times New Roman" w:hAnsi="Times New Roman" w:cs="Times New Roman"/>
          <w:i/>
          <w:sz w:val="24"/>
          <w:szCs w:val="24"/>
          <w:vertAlign w:val="subscript"/>
        </w:rPr>
        <w:t>max</w:t>
      </w:r>
      <w:r>
        <w:rPr>
          <w:rFonts w:ascii="Times New Roman" w:hAnsi="Times New Roman" w:cs="Times New Roman"/>
          <w:sz w:val="24"/>
          <w:szCs w:val="24"/>
        </w:rPr>
        <w:t>-values of 0.</w:t>
      </w:r>
      <w:r w:rsidR="00430D12">
        <w:rPr>
          <w:rFonts w:ascii="Times New Roman" w:hAnsi="Times New Roman" w:cs="Times New Roman"/>
          <w:sz w:val="24"/>
          <w:szCs w:val="24"/>
        </w:rPr>
        <w:t>3</w:t>
      </w:r>
      <w:r>
        <w:rPr>
          <w:rFonts w:ascii="Times New Roman" w:hAnsi="Times New Roman" w:cs="Times New Roman"/>
          <w:sz w:val="24"/>
          <w:szCs w:val="24"/>
        </w:rPr>
        <w:t xml:space="preserve">-1.1 </w:t>
      </w:r>
      <w:r w:rsidRPr="00606773">
        <w:rPr>
          <w:rFonts w:ascii="Symbol" w:hAnsi="Symbol" w:cs="Times New Roman"/>
          <w:sz w:val="24"/>
          <w:szCs w:val="24"/>
        </w:rPr>
        <w:t></w:t>
      </w:r>
      <w:r>
        <w:rPr>
          <w:rFonts w:ascii="Times New Roman" w:hAnsi="Times New Roman" w:cs="Times New Roman"/>
          <w:sz w:val="24"/>
          <w:szCs w:val="24"/>
        </w:rPr>
        <w:t>mol/g have been reported previously</w:t>
      </w:r>
      <w:r w:rsidR="008E37A4">
        <w:rPr>
          <w:rFonts w:ascii="Times New Roman" w:hAnsi="Times New Roman" w:cs="Times New Roman"/>
          <w:sz w:val="24"/>
          <w:szCs w:val="24"/>
        </w:rPr>
        <w:fldChar w:fldCharType="begin">
          <w:fldData xml:space="preserve">PEVuZE5vdGU+PENpdGU+PEF1dGhvcj5MeW5kPC9BdXRob3I+PFllYXI+MjAwMjwvWWVhcj48UmVj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==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PEVuZE5vdGU+PENpdGU+PEF1dGhvcj5MeW5kPC9BdXRob3I+PFllYXI+MjAwMjwvWWVhcj48UmVj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==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8E37A4">
        <w:rPr>
          <w:rFonts w:ascii="Times New Roman" w:hAnsi="Times New Roman" w:cs="Times New Roman"/>
          <w:sz w:val="24"/>
          <w:szCs w:val="24"/>
        </w:rPr>
      </w:r>
      <w:r w:rsidR="008E37A4">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5" w:tooltip="Lynd, 2002 #375" w:history="1">
        <w:r w:rsidR="0039377C">
          <w:rPr>
            <w:rFonts w:ascii="Times New Roman" w:hAnsi="Times New Roman" w:cs="Times New Roman"/>
            <w:noProof/>
            <w:sz w:val="24"/>
            <w:szCs w:val="24"/>
          </w:rPr>
          <w:t>25</w:t>
        </w:r>
      </w:hyperlink>
      <w:r w:rsidR="00636909">
        <w:rPr>
          <w:rFonts w:ascii="Times New Roman" w:hAnsi="Times New Roman" w:cs="Times New Roman"/>
          <w:noProof/>
          <w:sz w:val="24"/>
          <w:szCs w:val="24"/>
        </w:rPr>
        <w:t xml:space="preserve">; </w:t>
      </w:r>
      <w:hyperlink w:anchor="_ENREF_26" w:tooltip="Zhang, 2004 #131" w:history="1">
        <w:r w:rsidR="0039377C">
          <w:rPr>
            <w:rFonts w:ascii="Times New Roman" w:hAnsi="Times New Roman" w:cs="Times New Roman"/>
            <w:noProof/>
            <w:sz w:val="24"/>
            <w:szCs w:val="24"/>
          </w:rPr>
          <w:t>26</w:t>
        </w:r>
      </w:hyperlink>
      <w:r w:rsidR="00636909">
        <w:rPr>
          <w:rFonts w:ascii="Times New Roman" w:hAnsi="Times New Roman" w:cs="Times New Roman"/>
          <w:noProof/>
          <w:sz w:val="24"/>
          <w:szCs w:val="24"/>
        </w:rPr>
        <w:t>]</w:t>
      </w:r>
      <w:r w:rsidR="008E37A4">
        <w:rPr>
          <w:rFonts w:ascii="Times New Roman" w:hAnsi="Times New Roman" w:cs="Times New Roman"/>
          <w:sz w:val="24"/>
          <w:szCs w:val="24"/>
        </w:rPr>
        <w:fldChar w:fldCharType="end"/>
      </w:r>
      <w:r w:rsidR="00430D12">
        <w:rPr>
          <w:rFonts w:ascii="Times New Roman" w:hAnsi="Times New Roman" w:cs="Times New Roman"/>
          <w:sz w:val="24"/>
          <w:szCs w:val="24"/>
        </w:rPr>
        <w:t xml:space="preserve"> </w:t>
      </w:r>
      <w:r w:rsidR="00A772E0">
        <w:rPr>
          <w:rFonts w:ascii="Times New Roman" w:hAnsi="Times New Roman" w:cs="Times New Roman"/>
          <w:sz w:val="24"/>
          <w:szCs w:val="24"/>
        </w:rPr>
        <w:t>and we will use 1</w:t>
      </w:r>
      <w:r>
        <w:rPr>
          <w:rFonts w:ascii="Times New Roman" w:hAnsi="Times New Roman" w:cs="Times New Roman"/>
          <w:sz w:val="24"/>
          <w:szCs w:val="24"/>
        </w:rPr>
        <w:t xml:space="preserve"> </w:t>
      </w:r>
      <w:r w:rsidRPr="00606773">
        <w:rPr>
          <w:rFonts w:ascii="Symbol" w:hAnsi="Symbol" w:cs="Times New Roman"/>
          <w:sz w:val="24"/>
          <w:szCs w:val="24"/>
        </w:rPr>
        <w:t></w:t>
      </w:r>
      <w:r>
        <w:rPr>
          <w:rFonts w:ascii="Times New Roman" w:hAnsi="Times New Roman" w:cs="Times New Roman"/>
          <w:sz w:val="24"/>
          <w:szCs w:val="24"/>
        </w:rPr>
        <w:t>mol/g in the following example. The concentration of free binding sites</w:t>
      </w:r>
      <w:r w:rsidR="00DA0165">
        <w:rPr>
          <w:rFonts w:ascii="Times New Roman" w:hAnsi="Times New Roman" w:cs="Times New Roman"/>
          <w:sz w:val="24"/>
          <w:szCs w:val="24"/>
        </w:rPr>
        <w:t xml:space="preserve"> at the apparent equilibrium</w:t>
      </w:r>
      <w:r>
        <w:rPr>
          <w:rFonts w:ascii="Times New Roman" w:hAnsi="Times New Roman" w:cs="Times New Roman"/>
          <w:sz w:val="24"/>
          <w:szCs w:val="24"/>
        </w:rPr>
        <w:t>, [S]</w:t>
      </w:r>
      <w:r w:rsidR="00DA0165" w:rsidRPr="00DA0165">
        <w:rPr>
          <w:rFonts w:ascii="Times New Roman" w:hAnsi="Times New Roman" w:cs="Times New Roman"/>
          <w:sz w:val="24"/>
          <w:szCs w:val="24"/>
          <w:vertAlign w:val="subscript"/>
        </w:rPr>
        <w:t>eq.</w:t>
      </w:r>
      <w:r w:rsidR="00DA0165">
        <w:rPr>
          <w:rFonts w:ascii="Times New Roman" w:hAnsi="Times New Roman" w:cs="Times New Roman"/>
          <w:sz w:val="24"/>
          <w:szCs w:val="24"/>
        </w:rPr>
        <w:t xml:space="preserve">, </w:t>
      </w:r>
      <w:r>
        <w:rPr>
          <w:rFonts w:ascii="Times New Roman" w:hAnsi="Times New Roman" w:cs="Times New Roman"/>
          <w:sz w:val="24"/>
          <w:szCs w:val="24"/>
        </w:rPr>
        <w:t>is given by the mass-conservation equation</w:t>
      </w:r>
    </w:p>
    <w:p w:rsidR="00767972" w:rsidRDefault="007E04CF" w:rsidP="00A014B0">
      <w:pPr>
        <w:spacing w:line="240" w:lineRule="auto"/>
        <w:jc w:val="center"/>
        <w:rPr>
          <w:rFonts w:ascii="Times New Roman" w:hAnsi="Times New Roman" w:cs="Times New Roman"/>
          <w:sz w:val="24"/>
          <w:szCs w:val="24"/>
        </w:rPr>
      </w:pPr>
      <w:r w:rsidRPr="007E04CF">
        <w:rPr>
          <w:rFonts w:ascii="Times New Roman" w:hAnsi="Times New Roman" w:cs="Times New Roman"/>
          <w:position w:val="-18"/>
          <w:sz w:val="24"/>
          <w:szCs w:val="24"/>
        </w:rPr>
        <w:object w:dxaOrig="4239" w:dyaOrig="440">
          <v:shape id="_x0000_i1030" type="#_x0000_t75" style="width:211.5pt;height:21.75pt" o:ole="">
            <v:imagedata r:id="rId26" o:title=""/>
          </v:shape>
          <o:OLEObject Type="Embed" ProgID="Equation.DSMT4" ShapeID="_x0000_i1030" DrawAspect="Content" ObjectID="_1475392480" r:id="rId27"/>
        </w:object>
      </w:r>
      <w:r w:rsidR="00767972">
        <w:rPr>
          <w:rFonts w:ascii="Times New Roman" w:hAnsi="Times New Roman" w:cs="Times New Roman"/>
          <w:sz w:val="24"/>
          <w:szCs w:val="24"/>
        </w:rPr>
        <w:t xml:space="preserve"> </w:t>
      </w:r>
      <w:r w:rsidR="00C260F8">
        <w:rPr>
          <w:rFonts w:ascii="Times New Roman" w:hAnsi="Times New Roman" w:cs="Times New Roman"/>
          <w:sz w:val="24"/>
          <w:szCs w:val="24"/>
        </w:rPr>
        <w:tab/>
        <w:t>(5)</w:t>
      </w:r>
    </w:p>
    <w:p w:rsidR="00C9123B" w:rsidRDefault="00A772E0" w:rsidP="007E04CF">
      <w:pPr>
        <w:spacing w:line="240" w:lineRule="auto"/>
        <w:jc w:val="both"/>
        <w:rPr>
          <w:rFonts w:ascii="Times New Roman" w:hAnsi="Times New Roman" w:cs="Times New Roman"/>
          <w:sz w:val="24"/>
          <w:szCs w:val="24"/>
        </w:rPr>
      </w:pPr>
      <w:r>
        <w:rPr>
          <w:rFonts w:ascii="Times New Roman" w:hAnsi="Times New Roman" w:cs="Times New Roman"/>
          <w:sz w:val="24"/>
          <w:szCs w:val="24"/>
        </w:rPr>
        <w:t>and w</w:t>
      </w:r>
      <w:r w:rsidR="00767972">
        <w:rPr>
          <w:rFonts w:ascii="Times New Roman" w:hAnsi="Times New Roman" w:cs="Times New Roman"/>
          <w:sz w:val="24"/>
          <w:szCs w:val="24"/>
        </w:rPr>
        <w:t xml:space="preserve">e can </w:t>
      </w:r>
      <w:r>
        <w:rPr>
          <w:rFonts w:ascii="Times New Roman" w:hAnsi="Times New Roman" w:cs="Times New Roman"/>
          <w:sz w:val="24"/>
          <w:szCs w:val="24"/>
        </w:rPr>
        <w:t xml:space="preserve">therefore </w:t>
      </w:r>
      <w:r w:rsidR="00767972">
        <w:rPr>
          <w:rFonts w:ascii="Times New Roman" w:hAnsi="Times New Roman" w:cs="Times New Roman"/>
          <w:sz w:val="24"/>
          <w:szCs w:val="24"/>
        </w:rPr>
        <w:t>get all concentrations on the right-hand side</w:t>
      </w:r>
      <w:r w:rsidR="00CF23CF">
        <w:rPr>
          <w:rFonts w:ascii="Times New Roman" w:hAnsi="Times New Roman" w:cs="Times New Roman"/>
          <w:sz w:val="24"/>
          <w:szCs w:val="24"/>
        </w:rPr>
        <w:t>s</w:t>
      </w:r>
      <w:r w:rsidR="00767972">
        <w:rPr>
          <w:rFonts w:ascii="Times New Roman" w:hAnsi="Times New Roman" w:cs="Times New Roman"/>
          <w:sz w:val="24"/>
          <w:szCs w:val="24"/>
        </w:rPr>
        <w:t xml:space="preserve"> of eq. </w: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GOTOBUTTON ZEqnNum884461  \* MERGEFORMAT </w:instrText>
      </w:r>
      <w:r w:rsidR="00767972">
        <w:rPr>
          <w:rFonts w:ascii="Times New Roman" w:hAnsi="Times New Roman" w:cs="Times New Roman"/>
          <w:sz w:val="24"/>
          <w:szCs w:val="24"/>
        </w:rPr>
        <w:fldChar w:fldCharType="begin"/>
      </w:r>
      <w:r w:rsidR="00767972">
        <w:rPr>
          <w:rFonts w:ascii="Times New Roman" w:hAnsi="Times New Roman" w:cs="Times New Roman"/>
          <w:sz w:val="24"/>
          <w:szCs w:val="24"/>
        </w:rPr>
        <w:instrText xml:space="preserve"> REF ZEqnNum884461 \* Charformat \! \* MERGEFORMAT </w:instrText>
      </w:r>
      <w:r w:rsidR="00767972">
        <w:rPr>
          <w:rFonts w:ascii="Times New Roman" w:hAnsi="Times New Roman" w:cs="Times New Roman"/>
          <w:sz w:val="24"/>
          <w:szCs w:val="24"/>
        </w:rPr>
        <w:fldChar w:fldCharType="separate"/>
      </w:r>
      <w:r w:rsidR="00E45A78">
        <w:rPr>
          <w:rFonts w:ascii="Times New Roman" w:hAnsi="Times New Roman" w:cs="Times New Roman"/>
          <w:sz w:val="24"/>
          <w:szCs w:val="24"/>
        </w:rPr>
        <w:instrText>(3)</w:instrText>
      </w:r>
      <w:r w:rsidR="00767972">
        <w:rPr>
          <w:rFonts w:ascii="Times New Roman" w:hAnsi="Times New Roman" w:cs="Times New Roman"/>
          <w:sz w:val="24"/>
          <w:szCs w:val="24"/>
        </w:rPr>
        <w:fldChar w:fldCharType="end"/>
      </w:r>
      <w:r w:rsidR="00767972">
        <w:rPr>
          <w:rFonts w:ascii="Times New Roman" w:hAnsi="Times New Roman" w:cs="Times New Roman"/>
          <w:sz w:val="24"/>
          <w:szCs w:val="24"/>
        </w:rPr>
        <w:fldChar w:fldCharType="end"/>
      </w:r>
      <w:r w:rsidR="00767972">
        <w:rPr>
          <w:rFonts w:ascii="Times New Roman" w:hAnsi="Times New Roman" w:cs="Times New Roman"/>
          <w:sz w:val="24"/>
          <w:szCs w:val="24"/>
        </w:rPr>
        <w:t xml:space="preserve"> </w:t>
      </w:r>
      <w:r w:rsidR="00BE0687">
        <w:rPr>
          <w:rFonts w:ascii="Times New Roman" w:hAnsi="Times New Roman" w:cs="Times New Roman"/>
          <w:sz w:val="24"/>
          <w:szCs w:val="24"/>
        </w:rPr>
        <w:t xml:space="preserve">using </w:t>
      </w:r>
      <w:r w:rsidR="00767972">
        <w:rPr>
          <w:rFonts w:ascii="Times New Roman" w:hAnsi="Times New Roman" w:cs="Times New Roman"/>
          <w:sz w:val="24"/>
          <w:szCs w:val="24"/>
        </w:rPr>
        <w:t xml:space="preserve">data </w:t>
      </w:r>
      <w:r w:rsidR="00BE0687">
        <w:rPr>
          <w:rFonts w:ascii="Times New Roman" w:hAnsi="Times New Roman" w:cs="Times New Roman"/>
          <w:sz w:val="24"/>
          <w:szCs w:val="24"/>
        </w:rPr>
        <w:t xml:space="preserve">from </w:t>
      </w:r>
      <w:r w:rsidR="00767972">
        <w:rPr>
          <w:rFonts w:ascii="Times New Roman" w:hAnsi="Times New Roman" w:cs="Times New Roman"/>
          <w:sz w:val="24"/>
          <w:szCs w:val="24"/>
        </w:rPr>
        <w:t>Fig</w:t>
      </w:r>
      <w:r w:rsidR="00CD4DAE">
        <w:rPr>
          <w:rFonts w:ascii="Times New Roman" w:hAnsi="Times New Roman" w:cs="Times New Roman"/>
          <w:sz w:val="24"/>
          <w:szCs w:val="24"/>
        </w:rPr>
        <w:t>ure</w:t>
      </w:r>
      <w:r w:rsidR="00767972">
        <w:rPr>
          <w:rFonts w:ascii="Times New Roman" w:hAnsi="Times New Roman" w:cs="Times New Roman"/>
          <w:sz w:val="24"/>
          <w:szCs w:val="24"/>
        </w:rPr>
        <w:t xml:space="preserve"> 6</w:t>
      </w:r>
      <w:r w:rsidR="00BE0687">
        <w:rPr>
          <w:rFonts w:ascii="Times New Roman" w:hAnsi="Times New Roman" w:cs="Times New Roman"/>
          <w:sz w:val="24"/>
          <w:szCs w:val="24"/>
        </w:rPr>
        <w:t xml:space="preserve"> and a literature value of </w:t>
      </w:r>
      <w:r w:rsidR="00BE0687" w:rsidRPr="00E41B89">
        <w:rPr>
          <w:rFonts w:ascii="Times New Roman" w:hAnsi="Times New Roman" w:cs="Times New Roman"/>
          <w:i/>
          <w:sz w:val="24"/>
          <w:szCs w:val="24"/>
        </w:rPr>
        <w:t>A</w:t>
      </w:r>
      <w:r w:rsidR="00BE0687" w:rsidRPr="00E41B89">
        <w:rPr>
          <w:rFonts w:ascii="Times New Roman" w:hAnsi="Times New Roman" w:cs="Times New Roman"/>
          <w:i/>
          <w:sz w:val="24"/>
          <w:szCs w:val="24"/>
          <w:vertAlign w:val="subscript"/>
        </w:rPr>
        <w:t>max</w:t>
      </w:r>
      <w:r>
        <w:rPr>
          <w:rFonts w:ascii="Times New Roman" w:hAnsi="Times New Roman" w:cs="Times New Roman"/>
          <w:sz w:val="24"/>
          <w:szCs w:val="24"/>
        </w:rPr>
        <w:t>. I</w:t>
      </w:r>
      <w:r w:rsidR="00767972">
        <w:rPr>
          <w:rFonts w:ascii="Times New Roman" w:hAnsi="Times New Roman" w:cs="Times New Roman"/>
          <w:sz w:val="24"/>
          <w:szCs w:val="24"/>
        </w:rPr>
        <w:t xml:space="preserve">nsertion of the average </w:t>
      </w:r>
      <w:r w:rsidR="00C463A4">
        <w:rPr>
          <w:rFonts w:ascii="Times New Roman" w:hAnsi="Times New Roman" w:cs="Times New Roman"/>
          <w:sz w:val="24"/>
          <w:szCs w:val="24"/>
        </w:rPr>
        <w:t xml:space="preserve">equilibrium </w:t>
      </w:r>
      <w:r w:rsidR="00767972">
        <w:rPr>
          <w:rFonts w:ascii="Times New Roman" w:hAnsi="Times New Roman" w:cs="Times New Roman"/>
          <w:sz w:val="24"/>
          <w:szCs w:val="24"/>
        </w:rPr>
        <w:t>values</w:t>
      </w:r>
      <w:r w:rsidR="00EC6F15">
        <w:rPr>
          <w:rFonts w:ascii="Times New Roman" w:hAnsi="Times New Roman" w:cs="Times New Roman"/>
          <w:sz w:val="24"/>
          <w:szCs w:val="24"/>
        </w:rPr>
        <w:t xml:space="preserve"> of</w:t>
      </w:r>
      <w:r w:rsidR="00536518">
        <w:rPr>
          <w:rFonts w:ascii="Times New Roman" w:hAnsi="Times New Roman" w:cs="Times New Roman"/>
          <w:sz w:val="24"/>
          <w:szCs w:val="24"/>
        </w:rPr>
        <w:t xml:space="preserve"> free</w:t>
      </w:r>
      <w:r w:rsidR="00EC6F15">
        <w:rPr>
          <w:rFonts w:ascii="Times New Roman" w:hAnsi="Times New Roman" w:cs="Times New Roman"/>
          <w:sz w:val="24"/>
          <w:szCs w:val="24"/>
        </w:rPr>
        <w:t xml:space="preserve">, </w:t>
      </w:r>
      <w:r w:rsidR="00536518">
        <w:rPr>
          <w:rFonts w:ascii="Times New Roman" w:hAnsi="Times New Roman" w:cs="Times New Roman"/>
          <w:sz w:val="24"/>
          <w:szCs w:val="24"/>
        </w:rPr>
        <w:t xml:space="preserve">associated </w:t>
      </w:r>
      <w:r w:rsidR="00EC6F15">
        <w:rPr>
          <w:rFonts w:ascii="Times New Roman" w:hAnsi="Times New Roman" w:cs="Times New Roman"/>
          <w:sz w:val="24"/>
          <w:szCs w:val="24"/>
        </w:rPr>
        <w:t xml:space="preserve">and </w:t>
      </w:r>
      <w:r w:rsidR="00CD4DAE">
        <w:rPr>
          <w:rFonts w:ascii="Times New Roman" w:hAnsi="Times New Roman" w:cs="Times New Roman"/>
          <w:sz w:val="24"/>
          <w:szCs w:val="24"/>
        </w:rPr>
        <w:t xml:space="preserve">threaded </w:t>
      </w:r>
      <w:r w:rsidR="00767972">
        <w:rPr>
          <w:rFonts w:ascii="Times New Roman" w:hAnsi="Times New Roman" w:cs="Times New Roman"/>
          <w:sz w:val="24"/>
          <w:szCs w:val="24"/>
        </w:rPr>
        <w:t>from 600 to 900 sec</w:t>
      </w:r>
      <w:r w:rsidR="00EC6F15">
        <w:rPr>
          <w:rFonts w:ascii="Times New Roman" w:hAnsi="Times New Roman" w:cs="Times New Roman"/>
          <w:sz w:val="24"/>
          <w:szCs w:val="24"/>
        </w:rPr>
        <w:t xml:space="preserve"> in Fig</w:t>
      </w:r>
      <w:r w:rsidR="00CD4DAE">
        <w:rPr>
          <w:rFonts w:ascii="Times New Roman" w:hAnsi="Times New Roman" w:cs="Times New Roman"/>
          <w:sz w:val="24"/>
          <w:szCs w:val="24"/>
        </w:rPr>
        <w:t>ure</w:t>
      </w:r>
      <w:r w:rsidR="00EC6F15">
        <w:rPr>
          <w:rFonts w:ascii="Times New Roman" w:hAnsi="Times New Roman" w:cs="Times New Roman"/>
          <w:sz w:val="24"/>
          <w:szCs w:val="24"/>
        </w:rPr>
        <w:t xml:space="preserve"> 6</w:t>
      </w:r>
      <w:r w:rsidR="00915A24">
        <w:rPr>
          <w:rFonts w:ascii="Times New Roman" w:hAnsi="Times New Roman" w:cs="Times New Roman"/>
          <w:sz w:val="24"/>
          <w:szCs w:val="24"/>
        </w:rPr>
        <w:t xml:space="preserve"> into eq. (3)</w:t>
      </w:r>
      <w:r w:rsidR="00767972">
        <w:rPr>
          <w:rFonts w:ascii="Times New Roman" w:hAnsi="Times New Roman" w:cs="Times New Roman"/>
          <w:sz w:val="24"/>
          <w:szCs w:val="24"/>
        </w:rPr>
        <w:t xml:space="preserve"> gives </w:t>
      </w:r>
      <w:r w:rsidR="00767972" w:rsidRPr="00A772E0">
        <w:rPr>
          <w:rFonts w:ascii="Times New Roman" w:hAnsi="Times New Roman" w:cs="Times New Roman"/>
          <w:i/>
          <w:sz w:val="24"/>
          <w:szCs w:val="24"/>
        </w:rPr>
        <w:t>K</w:t>
      </w:r>
      <w:r w:rsidR="00767972" w:rsidRPr="00A772E0">
        <w:rPr>
          <w:rFonts w:ascii="Times New Roman" w:hAnsi="Times New Roman" w:cs="Times New Roman"/>
          <w:i/>
          <w:sz w:val="24"/>
          <w:szCs w:val="24"/>
          <w:vertAlign w:val="subscript"/>
        </w:rPr>
        <w:t>adsorp</w:t>
      </w:r>
      <w:r w:rsidR="00767972">
        <w:rPr>
          <w:rFonts w:ascii="Times New Roman" w:hAnsi="Times New Roman" w:cs="Times New Roman"/>
          <w:sz w:val="24"/>
          <w:szCs w:val="24"/>
        </w:rPr>
        <w:t>=0.39 (</w:t>
      </w:r>
      <w:r w:rsidR="00767972" w:rsidRPr="0050482C">
        <w:rPr>
          <w:rFonts w:ascii="Symbol" w:hAnsi="Symbol" w:cs="Times New Roman"/>
          <w:sz w:val="24"/>
          <w:szCs w:val="24"/>
        </w:rPr>
        <w:t></w:t>
      </w:r>
      <w:r w:rsidR="00767972">
        <w:rPr>
          <w:rFonts w:ascii="Times New Roman" w:hAnsi="Times New Roman" w:cs="Times New Roman"/>
          <w:sz w:val="24"/>
          <w:szCs w:val="24"/>
        </w:rPr>
        <w:t>M binding sites)</w:t>
      </w:r>
      <w:r w:rsidR="00767972" w:rsidRPr="0050482C">
        <w:rPr>
          <w:rFonts w:ascii="Times New Roman" w:hAnsi="Times New Roman" w:cs="Times New Roman"/>
          <w:sz w:val="24"/>
          <w:szCs w:val="24"/>
          <w:vertAlign w:val="superscript"/>
        </w:rPr>
        <w:t>-1</w:t>
      </w:r>
      <w:r w:rsidR="00767972">
        <w:rPr>
          <w:rFonts w:ascii="Times New Roman" w:hAnsi="Times New Roman" w:cs="Times New Roman"/>
          <w:sz w:val="24"/>
          <w:szCs w:val="24"/>
        </w:rPr>
        <w:t xml:space="preserve"> and </w:t>
      </w:r>
      <w:r w:rsidR="00767972" w:rsidRPr="00A772E0">
        <w:rPr>
          <w:rFonts w:ascii="Times New Roman" w:hAnsi="Times New Roman" w:cs="Times New Roman"/>
          <w:i/>
          <w:sz w:val="24"/>
          <w:szCs w:val="24"/>
        </w:rPr>
        <w:t>K</w:t>
      </w:r>
      <w:r w:rsidR="00767972" w:rsidRPr="00A772E0">
        <w:rPr>
          <w:rFonts w:ascii="Times New Roman" w:hAnsi="Times New Roman" w:cs="Times New Roman"/>
          <w:i/>
          <w:sz w:val="24"/>
          <w:szCs w:val="24"/>
          <w:vertAlign w:val="subscript"/>
        </w:rPr>
        <w:t>thread</w:t>
      </w:r>
      <w:r w:rsidR="00767972">
        <w:rPr>
          <w:rFonts w:ascii="Times New Roman" w:hAnsi="Times New Roman" w:cs="Times New Roman"/>
          <w:sz w:val="24"/>
          <w:szCs w:val="24"/>
        </w:rPr>
        <w:t>=24. It follows that the overall affinity constant</w:t>
      </w:r>
      <w:r>
        <w:rPr>
          <w:rFonts w:ascii="Times New Roman" w:hAnsi="Times New Roman" w:cs="Times New Roman"/>
          <w:sz w:val="24"/>
          <w:szCs w:val="24"/>
        </w:rPr>
        <w:t xml:space="preserve"> </w:t>
      </w:r>
      <w:r w:rsidR="00447D3B" w:rsidRPr="00A772E0">
        <w:rPr>
          <w:rFonts w:ascii="Times New Roman" w:hAnsi="Times New Roman" w:cs="Times New Roman"/>
          <w:position w:val="-14"/>
          <w:sz w:val="24"/>
          <w:szCs w:val="24"/>
        </w:rPr>
        <w:object w:dxaOrig="1340" w:dyaOrig="380">
          <v:shape id="_x0000_i1031" type="#_x0000_t75" style="width:66.75pt;height:18.75pt" o:ole="">
            <v:imagedata r:id="rId28" o:title=""/>
          </v:shape>
          <o:OLEObject Type="Embed" ProgID="Equation.DSMT4" ShapeID="_x0000_i1031" DrawAspect="Content" ObjectID="_1475392481" r:id="rId29"/>
        </w:object>
      </w:r>
      <w:r>
        <w:rPr>
          <w:rFonts w:ascii="Times New Roman" w:hAnsi="Times New Roman" w:cs="Times New Roman"/>
          <w:sz w:val="24"/>
          <w:szCs w:val="24"/>
        </w:rPr>
        <w:t xml:space="preserve"> is about 9 (</w:t>
      </w:r>
      <w:r w:rsidRPr="0050482C">
        <w:rPr>
          <w:rFonts w:ascii="Symbol" w:hAnsi="Symbol" w:cs="Times New Roman"/>
          <w:sz w:val="24"/>
          <w:szCs w:val="24"/>
        </w:rPr>
        <w:t></w:t>
      </w:r>
      <w:r>
        <w:rPr>
          <w:rFonts w:ascii="Times New Roman" w:hAnsi="Times New Roman" w:cs="Times New Roman"/>
          <w:sz w:val="24"/>
          <w:szCs w:val="24"/>
        </w:rPr>
        <w:t>M binding sites)</w:t>
      </w:r>
      <w:r w:rsidRPr="0050482C">
        <w:rPr>
          <w:rFonts w:ascii="Times New Roman" w:hAnsi="Times New Roman" w:cs="Times New Roman"/>
          <w:sz w:val="24"/>
          <w:szCs w:val="24"/>
          <w:vertAlign w:val="superscript"/>
        </w:rPr>
        <w:t>-1</w:t>
      </w:r>
      <w:r w:rsidR="00CF23CF">
        <w:rPr>
          <w:rFonts w:ascii="Times New Roman" w:hAnsi="Times New Roman" w:cs="Times New Roman"/>
          <w:sz w:val="24"/>
          <w:szCs w:val="24"/>
        </w:rPr>
        <w:t xml:space="preserve">, </w:t>
      </w:r>
      <w:r>
        <w:rPr>
          <w:rFonts w:ascii="Times New Roman" w:hAnsi="Times New Roman" w:cs="Times New Roman"/>
          <w:sz w:val="24"/>
          <w:szCs w:val="24"/>
        </w:rPr>
        <w:t>and this compares favorably with earlier binding studies</w:t>
      </w:r>
      <w:r w:rsidR="008E37A4">
        <w:rPr>
          <w:rFonts w:ascii="Times New Roman" w:hAnsi="Times New Roman" w:cs="Times New Roman"/>
          <w:sz w:val="24"/>
          <w:szCs w:val="24"/>
        </w:rPr>
        <w:fldChar w:fldCharType="begin">
          <w:fldData xml:space="preserve">PEVuZE5vdGU+PENpdGU+PEF1dGhvcj5MeW5kPC9BdXRob3I+PFllYXI+MjAwMjwvWWVhcj48UmVj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==
</w:fldData>
        </w:fldChar>
      </w:r>
      <w:r w:rsidR="00636909">
        <w:rPr>
          <w:rFonts w:ascii="Times New Roman" w:hAnsi="Times New Roman" w:cs="Times New Roman"/>
          <w:sz w:val="24"/>
          <w:szCs w:val="24"/>
        </w:rPr>
        <w:instrText xml:space="preserve"> ADDIN EN.CITE </w:instrText>
      </w:r>
      <w:r w:rsidR="00636909">
        <w:rPr>
          <w:rFonts w:ascii="Times New Roman" w:hAnsi="Times New Roman" w:cs="Times New Roman"/>
          <w:sz w:val="24"/>
          <w:szCs w:val="24"/>
        </w:rPr>
        <w:fldChar w:fldCharType="begin">
          <w:fldData xml:space="preserve">PEVuZE5vdGU+PENpdGU+PEF1dGhvcj5MeW5kPC9BdXRob3I+PFllYXI+MjAwMjwvWWVhcj48UmVj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==
</w:fldData>
        </w:fldChar>
      </w:r>
      <w:r w:rsidR="00636909">
        <w:rPr>
          <w:rFonts w:ascii="Times New Roman" w:hAnsi="Times New Roman" w:cs="Times New Roman"/>
          <w:sz w:val="24"/>
          <w:szCs w:val="24"/>
        </w:rPr>
        <w:instrText xml:space="preserve"> ADDIN EN.CITE.DATA </w:instrText>
      </w:r>
      <w:r w:rsidR="00636909">
        <w:rPr>
          <w:rFonts w:ascii="Times New Roman" w:hAnsi="Times New Roman" w:cs="Times New Roman"/>
          <w:sz w:val="24"/>
          <w:szCs w:val="24"/>
        </w:rPr>
      </w:r>
      <w:r w:rsidR="00636909">
        <w:rPr>
          <w:rFonts w:ascii="Times New Roman" w:hAnsi="Times New Roman" w:cs="Times New Roman"/>
          <w:sz w:val="24"/>
          <w:szCs w:val="24"/>
        </w:rPr>
        <w:fldChar w:fldCharType="end"/>
      </w:r>
      <w:r w:rsidR="008E37A4">
        <w:rPr>
          <w:rFonts w:ascii="Times New Roman" w:hAnsi="Times New Roman" w:cs="Times New Roman"/>
          <w:sz w:val="24"/>
          <w:szCs w:val="24"/>
        </w:rPr>
      </w:r>
      <w:r w:rsidR="008E37A4">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25" w:tooltip="Lynd, 2002 #375" w:history="1">
        <w:r w:rsidR="0039377C">
          <w:rPr>
            <w:rFonts w:ascii="Times New Roman" w:hAnsi="Times New Roman" w:cs="Times New Roman"/>
            <w:noProof/>
            <w:sz w:val="24"/>
            <w:szCs w:val="24"/>
          </w:rPr>
          <w:t>25</w:t>
        </w:r>
      </w:hyperlink>
      <w:r w:rsidR="00636909">
        <w:rPr>
          <w:rFonts w:ascii="Times New Roman" w:hAnsi="Times New Roman" w:cs="Times New Roman"/>
          <w:noProof/>
          <w:sz w:val="24"/>
          <w:szCs w:val="24"/>
        </w:rPr>
        <w:t xml:space="preserve">; </w:t>
      </w:r>
      <w:hyperlink w:anchor="_ENREF_26" w:tooltip="Zhang, 2004 #131" w:history="1">
        <w:r w:rsidR="0039377C">
          <w:rPr>
            <w:rFonts w:ascii="Times New Roman" w:hAnsi="Times New Roman" w:cs="Times New Roman"/>
            <w:noProof/>
            <w:sz w:val="24"/>
            <w:szCs w:val="24"/>
          </w:rPr>
          <w:t>26</w:t>
        </w:r>
      </w:hyperlink>
      <w:r w:rsidR="00636909">
        <w:rPr>
          <w:rFonts w:ascii="Times New Roman" w:hAnsi="Times New Roman" w:cs="Times New Roman"/>
          <w:noProof/>
          <w:sz w:val="24"/>
          <w:szCs w:val="24"/>
        </w:rPr>
        <w:t>]</w:t>
      </w:r>
      <w:r w:rsidR="008E37A4">
        <w:rPr>
          <w:rFonts w:ascii="Times New Roman" w:hAnsi="Times New Roman" w:cs="Times New Roman"/>
          <w:sz w:val="24"/>
          <w:szCs w:val="24"/>
        </w:rPr>
        <w:fldChar w:fldCharType="end"/>
      </w:r>
      <w:r>
        <w:rPr>
          <w:rFonts w:ascii="Times New Roman" w:hAnsi="Times New Roman" w:cs="Times New Roman"/>
          <w:sz w:val="24"/>
          <w:szCs w:val="24"/>
        </w:rPr>
        <w:t>. More importantly,</w:t>
      </w:r>
      <w:r w:rsidR="00140BE4">
        <w:rPr>
          <w:rFonts w:ascii="Times New Roman" w:hAnsi="Times New Roman" w:cs="Times New Roman"/>
          <w:sz w:val="24"/>
          <w:szCs w:val="24"/>
        </w:rPr>
        <w:t xml:space="preserve"> this result</w:t>
      </w:r>
      <w:r>
        <w:rPr>
          <w:rFonts w:ascii="Times New Roman" w:hAnsi="Times New Roman" w:cs="Times New Roman"/>
          <w:sz w:val="24"/>
          <w:szCs w:val="24"/>
        </w:rPr>
        <w:t xml:space="preserve"> suggest</w:t>
      </w:r>
      <w:r w:rsidR="00140BE4">
        <w:rPr>
          <w:rFonts w:ascii="Times New Roman" w:hAnsi="Times New Roman" w:cs="Times New Roman"/>
          <w:sz w:val="24"/>
          <w:szCs w:val="24"/>
        </w:rPr>
        <w:t>s</w:t>
      </w:r>
      <w:r>
        <w:rPr>
          <w:rFonts w:ascii="Times New Roman" w:hAnsi="Times New Roman" w:cs="Times New Roman"/>
          <w:sz w:val="24"/>
          <w:szCs w:val="24"/>
        </w:rPr>
        <w:t xml:space="preserve"> that the affinity of the catalytic domain for the cellulose strand is higher than the affinity of the CBM for the cellulose surface.</w:t>
      </w:r>
      <w:r w:rsidR="00140BE4">
        <w:rPr>
          <w:rFonts w:ascii="Times New Roman" w:hAnsi="Times New Roman" w:cs="Times New Roman"/>
          <w:sz w:val="24"/>
          <w:szCs w:val="24"/>
        </w:rPr>
        <w:t xml:space="preserve"> As a result, the threaded population dominates in Fig</w:t>
      </w:r>
      <w:r w:rsidR="00C21AB9">
        <w:rPr>
          <w:rFonts w:ascii="Times New Roman" w:hAnsi="Times New Roman" w:cs="Times New Roman"/>
          <w:sz w:val="24"/>
          <w:szCs w:val="24"/>
        </w:rPr>
        <w:t>ure</w:t>
      </w:r>
      <w:r w:rsidR="00140BE4">
        <w:rPr>
          <w:rFonts w:ascii="Times New Roman" w:hAnsi="Times New Roman" w:cs="Times New Roman"/>
          <w:sz w:val="24"/>
          <w:szCs w:val="24"/>
        </w:rPr>
        <w:t xml:space="preserve"> 1, while the associated (non-threaded) enzyme makes up less that </w:t>
      </w:r>
      <w:r w:rsidR="00C21AB9">
        <w:rPr>
          <w:rFonts w:ascii="Times New Roman" w:hAnsi="Times New Roman" w:cs="Times New Roman"/>
          <w:sz w:val="24"/>
          <w:szCs w:val="24"/>
        </w:rPr>
        <w:t>5</w:t>
      </w:r>
      <w:r w:rsidR="00140BE4">
        <w:rPr>
          <w:rFonts w:ascii="Times New Roman" w:hAnsi="Times New Roman" w:cs="Times New Roman"/>
          <w:sz w:val="24"/>
          <w:szCs w:val="24"/>
        </w:rPr>
        <w:t xml:space="preserve">% of the available pool. </w:t>
      </w:r>
      <w:r w:rsidR="00BC17E8">
        <w:rPr>
          <w:rFonts w:ascii="Times New Roman" w:hAnsi="Times New Roman" w:cs="Times New Roman"/>
          <w:sz w:val="24"/>
          <w:szCs w:val="24"/>
        </w:rPr>
        <w:t xml:space="preserve">These observations are pertinent to the question </w:t>
      </w:r>
      <w:r w:rsidR="00475F25">
        <w:rPr>
          <w:rFonts w:ascii="Times New Roman" w:hAnsi="Times New Roman" w:cs="Times New Roman"/>
          <w:sz w:val="24"/>
          <w:szCs w:val="24"/>
        </w:rPr>
        <w:t xml:space="preserve">(raised in the Introduction) </w:t>
      </w:r>
      <w:r w:rsidR="00BC17E8">
        <w:rPr>
          <w:rFonts w:ascii="Times New Roman" w:hAnsi="Times New Roman" w:cs="Times New Roman"/>
          <w:sz w:val="24"/>
          <w:szCs w:val="24"/>
        </w:rPr>
        <w:t xml:space="preserve">of whether threading or dissociation </w:t>
      </w:r>
      <w:r w:rsidR="00475F25">
        <w:rPr>
          <w:rFonts w:ascii="Times New Roman" w:hAnsi="Times New Roman" w:cs="Times New Roman"/>
          <w:sz w:val="24"/>
          <w:szCs w:val="24"/>
        </w:rPr>
        <w:t>are</w:t>
      </w:r>
      <w:r w:rsidR="00BC17E8">
        <w:rPr>
          <w:rFonts w:ascii="Times New Roman" w:hAnsi="Times New Roman" w:cs="Times New Roman"/>
          <w:sz w:val="24"/>
          <w:szCs w:val="24"/>
        </w:rPr>
        <w:t xml:space="preserve"> rate limiting</w:t>
      </w:r>
      <w:r w:rsidR="00C9123B">
        <w:rPr>
          <w:rFonts w:ascii="Times New Roman" w:hAnsi="Times New Roman" w:cs="Times New Roman"/>
          <w:sz w:val="24"/>
          <w:szCs w:val="24"/>
        </w:rPr>
        <w:t xml:space="preserve"> for processive cellulases</w:t>
      </w:r>
      <w:r w:rsidR="00BC17E8">
        <w:rPr>
          <w:rFonts w:ascii="Times New Roman" w:hAnsi="Times New Roman" w:cs="Times New Roman"/>
          <w:sz w:val="24"/>
          <w:szCs w:val="24"/>
        </w:rPr>
        <w:t>.</w:t>
      </w:r>
      <w:r w:rsidR="00C9123B">
        <w:rPr>
          <w:rFonts w:ascii="Times New Roman" w:hAnsi="Times New Roman" w:cs="Times New Roman"/>
          <w:sz w:val="24"/>
          <w:szCs w:val="24"/>
        </w:rPr>
        <w:t xml:space="preserve"> Clearly, the low population of the intermediate (associated) form in Fig</w:t>
      </w:r>
      <w:r w:rsidR="000B21DE">
        <w:rPr>
          <w:rFonts w:ascii="Times New Roman" w:hAnsi="Times New Roman" w:cs="Times New Roman"/>
          <w:sz w:val="24"/>
          <w:szCs w:val="24"/>
        </w:rPr>
        <w:t>ure</w:t>
      </w:r>
      <w:r w:rsidR="00C9123B">
        <w:rPr>
          <w:rFonts w:ascii="Times New Roman" w:hAnsi="Times New Roman" w:cs="Times New Roman"/>
          <w:sz w:val="24"/>
          <w:szCs w:val="24"/>
        </w:rPr>
        <w:t xml:space="preserve"> </w:t>
      </w:r>
      <w:r w:rsidR="003D58F1">
        <w:rPr>
          <w:rFonts w:ascii="Times New Roman" w:hAnsi="Times New Roman" w:cs="Times New Roman"/>
          <w:sz w:val="24"/>
          <w:szCs w:val="24"/>
        </w:rPr>
        <w:t>6</w:t>
      </w:r>
      <w:r w:rsidR="00C9123B">
        <w:rPr>
          <w:rFonts w:ascii="Times New Roman" w:hAnsi="Times New Roman" w:cs="Times New Roman"/>
          <w:sz w:val="24"/>
          <w:szCs w:val="24"/>
        </w:rPr>
        <w:t xml:space="preserve"> speaks against threading as the bottleneck for the process (in that case an accumulation of the associated form would be expected). </w:t>
      </w:r>
      <w:r w:rsidR="00E41B89">
        <w:rPr>
          <w:rFonts w:ascii="Times New Roman" w:hAnsi="Times New Roman" w:cs="Times New Roman"/>
          <w:sz w:val="24"/>
          <w:szCs w:val="24"/>
        </w:rPr>
        <w:t xml:space="preserve">This </w:t>
      </w:r>
      <w:r w:rsidR="00C9123B">
        <w:rPr>
          <w:rFonts w:ascii="Times New Roman" w:hAnsi="Times New Roman" w:cs="Times New Roman"/>
          <w:sz w:val="24"/>
          <w:szCs w:val="24"/>
        </w:rPr>
        <w:t>result is in contrast to the conclusions by Kostylev et al</w:t>
      </w:r>
      <w:r w:rsidR="003D3366">
        <w:rPr>
          <w:rFonts w:ascii="Times New Roman" w:hAnsi="Times New Roman" w:cs="Times New Roman"/>
          <w:sz w:val="24"/>
          <w:szCs w:val="24"/>
        </w:rPr>
        <w:t>.</w:t>
      </w:r>
      <w:r w:rsidR="00636909" w:rsidRPr="00095949">
        <w:rPr>
          <w:rFonts w:ascii="Times New Roman" w:hAnsi="Times New Roman" w:cs="Times New Roman"/>
          <w:sz w:val="24"/>
          <w:szCs w:val="24"/>
        </w:rPr>
        <w:fldChar w:fldCharType="begin"/>
      </w:r>
      <w:r w:rsidR="00636909">
        <w:rPr>
          <w:rFonts w:ascii="Times New Roman" w:hAnsi="Times New Roman" w:cs="Times New Roman"/>
          <w:sz w:val="24"/>
          <w:szCs w:val="24"/>
        </w:rPr>
        <w:instrText xml:space="preserve"> ADDIN EN.CITE &lt;EndNote&gt;&lt;Cite&gt;&lt;Author&gt;Kostylev&lt;/Author&gt;&lt;Year&gt;2012&lt;/Year&gt;&lt;RecNum&gt;315&lt;/RecNum&gt;&lt;DisplayText&gt;[12]&lt;/DisplayText&gt;&lt;record&gt;&lt;rec-number&gt;315&lt;/rec-number&gt;&lt;foreign-keys&gt;&lt;key app="EN" db-id="vdxxpd9agapwa4e00fnpssxcpsfr9apstw9a"&gt;315&lt;/key&gt;&lt;/foreign-keys&gt;&lt;ref-type name="Journal Article"&gt;17&lt;/ref-type&gt;&lt;contributors&gt;&lt;authors&gt;&lt;author&gt;Kostylev, Maxim&lt;/author&gt;&lt;author&gt;Moran-Mirabal, Jose M.&lt;/author&gt;&lt;author&gt;Walker, Larry P.&lt;/author&gt;&lt;author&gt;Wilson, David B.&lt;/author&gt;&lt;/authors&gt;&lt;/contributors&gt;&lt;titles&gt;&lt;title&gt;Determination of the molecular states of the processive endocellulase Thermobifida fusca Cel9A during crystalline cellulose depolymerization&lt;/title&gt;&lt;secondary-title&gt;Biotechnology and Bioengineering&lt;/secondary-title&gt;&lt;/titles&gt;&lt;periodical&gt;&lt;full-title&gt;Biotechnology and Bioengineering&lt;/full-title&gt;&lt;abbr-1&gt;Biotechnol. Bioeng.&lt;/abbr-1&gt;&lt;/periodical&gt;&lt;pages&gt;295-299&lt;/pages&gt;&lt;volume&gt;109&lt;/volume&gt;&lt;number&gt;1&lt;/number&gt;&lt;dates&gt;&lt;year&gt;2012&lt;/year&gt;&lt;pub-dates&gt;&lt;date&gt;Jan&lt;/date&gt;&lt;/pub-dates&gt;&lt;/dates&gt;&lt;isbn&gt;0006-3592&lt;/isbn&gt;&lt;accession-num&gt;WOS:000297110300031&lt;/accession-num&gt;&lt;urls&gt;&lt;related-urls&gt;&lt;url&gt;&amp;lt;Go to ISI&amp;gt;://WOS:000297110300031&lt;/url&gt;&lt;/related-urls&gt;&lt;/urls&gt;&lt;electronic-resource-num&gt;10.1002/bit.23299&lt;/electronic-resource-num&gt;&lt;/record&gt;&lt;/Cite&gt;&lt;/EndNote&gt;</w:instrText>
      </w:r>
      <w:r w:rsidR="00636909" w:rsidRPr="00095949">
        <w:rPr>
          <w:rFonts w:ascii="Times New Roman" w:hAnsi="Times New Roman" w:cs="Times New Roman"/>
          <w:sz w:val="24"/>
          <w:szCs w:val="24"/>
        </w:rPr>
        <w:fldChar w:fldCharType="separate"/>
      </w:r>
      <w:r w:rsidR="00636909">
        <w:rPr>
          <w:rFonts w:ascii="Times New Roman" w:hAnsi="Times New Roman" w:cs="Times New Roman"/>
          <w:noProof/>
          <w:sz w:val="24"/>
          <w:szCs w:val="24"/>
        </w:rPr>
        <w:t>[</w:t>
      </w:r>
      <w:hyperlink w:anchor="_ENREF_12" w:tooltip="Kostylev, 2012 #315" w:history="1">
        <w:r w:rsidR="0039377C">
          <w:rPr>
            <w:rFonts w:ascii="Times New Roman" w:hAnsi="Times New Roman" w:cs="Times New Roman"/>
            <w:noProof/>
            <w:sz w:val="24"/>
            <w:szCs w:val="24"/>
          </w:rPr>
          <w:t>12</w:t>
        </w:r>
      </w:hyperlink>
      <w:r w:rsidR="00636909">
        <w:rPr>
          <w:rFonts w:ascii="Times New Roman" w:hAnsi="Times New Roman" w:cs="Times New Roman"/>
          <w:noProof/>
          <w:sz w:val="24"/>
          <w:szCs w:val="24"/>
        </w:rPr>
        <w:t>]</w:t>
      </w:r>
      <w:r w:rsidR="00636909" w:rsidRPr="00095949">
        <w:rPr>
          <w:rFonts w:ascii="Times New Roman" w:hAnsi="Times New Roman" w:cs="Times New Roman"/>
          <w:sz w:val="24"/>
          <w:szCs w:val="24"/>
        </w:rPr>
        <w:fldChar w:fldCharType="end"/>
      </w:r>
      <w:r w:rsidR="003D3366">
        <w:rPr>
          <w:rFonts w:ascii="Times New Roman" w:hAnsi="Times New Roman" w:cs="Times New Roman"/>
          <w:sz w:val="24"/>
          <w:szCs w:val="24"/>
        </w:rPr>
        <w:t xml:space="preserve"> </w:t>
      </w:r>
      <w:r w:rsidR="00C9123B">
        <w:rPr>
          <w:rFonts w:ascii="Times New Roman" w:hAnsi="Times New Roman" w:cs="Times New Roman"/>
          <w:sz w:val="24"/>
          <w:szCs w:val="24"/>
        </w:rPr>
        <w:t>for a different enzyme-substrate system. We suggest that further elucidation of this area will require systematic analysis for different enzymes and substrates at different concentrations</w:t>
      </w:r>
      <w:r w:rsidR="00E41B89">
        <w:rPr>
          <w:rFonts w:ascii="Times New Roman" w:hAnsi="Times New Roman" w:cs="Times New Roman"/>
          <w:sz w:val="24"/>
          <w:szCs w:val="24"/>
        </w:rPr>
        <w:t>,</w:t>
      </w:r>
      <w:r w:rsidR="00C9123B">
        <w:rPr>
          <w:rFonts w:ascii="Times New Roman" w:hAnsi="Times New Roman" w:cs="Times New Roman"/>
          <w:sz w:val="24"/>
          <w:szCs w:val="24"/>
        </w:rPr>
        <w:t xml:space="preserve"> and that the</w:t>
      </w:r>
      <w:r w:rsidR="003D58F1">
        <w:rPr>
          <w:rFonts w:ascii="Times New Roman" w:hAnsi="Times New Roman" w:cs="Times New Roman"/>
          <w:sz w:val="24"/>
          <w:szCs w:val="24"/>
        </w:rPr>
        <w:t xml:space="preserve"> graphene modified</w:t>
      </w:r>
      <w:r w:rsidR="00C9123B">
        <w:rPr>
          <w:rFonts w:ascii="Times New Roman" w:hAnsi="Times New Roman" w:cs="Times New Roman"/>
          <w:sz w:val="24"/>
          <w:szCs w:val="24"/>
        </w:rPr>
        <w:t xml:space="preserve"> SPCE electrode described here provides a manageable experimental approach to this. </w:t>
      </w:r>
    </w:p>
    <w:p w:rsidR="00C9123B" w:rsidRDefault="00C9123B" w:rsidP="007E04CF">
      <w:pPr>
        <w:spacing w:line="240" w:lineRule="auto"/>
        <w:jc w:val="both"/>
        <w:rPr>
          <w:rFonts w:ascii="Times New Roman" w:hAnsi="Times New Roman" w:cs="Times New Roman"/>
          <w:sz w:val="24"/>
          <w:szCs w:val="24"/>
        </w:rPr>
      </w:pPr>
    </w:p>
    <w:p w:rsidR="000C2C5C" w:rsidRDefault="000C2C5C">
      <w:pPr>
        <w:rPr>
          <w:rFonts w:ascii="Times New Roman" w:hAnsi="Times New Roman" w:cs="Times New Roman"/>
          <w:i/>
          <w:sz w:val="24"/>
          <w:szCs w:val="24"/>
        </w:rPr>
      </w:pPr>
      <w:r>
        <w:rPr>
          <w:rFonts w:ascii="Times New Roman" w:hAnsi="Times New Roman" w:cs="Times New Roman"/>
          <w:i/>
          <w:sz w:val="24"/>
          <w:szCs w:val="24"/>
        </w:rPr>
        <w:br w:type="page"/>
      </w:r>
    </w:p>
    <w:p w:rsidR="00356E16" w:rsidRDefault="00BA5B65" w:rsidP="007E04CF">
      <w:pPr>
        <w:spacing w:line="240" w:lineRule="auto"/>
        <w:jc w:val="both"/>
        <w:rPr>
          <w:rFonts w:ascii="Times New Roman" w:hAnsi="Times New Roman" w:cs="Times New Roman"/>
          <w:sz w:val="24"/>
          <w:szCs w:val="24"/>
        </w:rPr>
      </w:pPr>
      <w:r w:rsidRPr="008E0E37">
        <w:rPr>
          <w:rFonts w:ascii="Times New Roman" w:hAnsi="Times New Roman" w:cs="Times New Roman"/>
          <w:i/>
          <w:sz w:val="24"/>
          <w:szCs w:val="24"/>
        </w:rPr>
        <w:lastRenderedPageBreak/>
        <w:t>Concluding remarks</w:t>
      </w:r>
      <w:r w:rsidR="006C237B" w:rsidRPr="008E0E37">
        <w:rPr>
          <w:rFonts w:ascii="Times New Roman" w:hAnsi="Times New Roman" w:cs="Times New Roman"/>
          <w:i/>
          <w:sz w:val="24"/>
          <w:szCs w:val="24"/>
        </w:rPr>
        <w:t>.</w:t>
      </w:r>
      <w:r w:rsidR="00824144">
        <w:rPr>
          <w:rFonts w:ascii="Times New Roman" w:hAnsi="Times New Roman" w:cs="Times New Roman"/>
          <w:sz w:val="24"/>
          <w:szCs w:val="24"/>
        </w:rPr>
        <w:t xml:space="preserve"> We have found that graphene </w:t>
      </w:r>
      <w:r w:rsidR="006C237B" w:rsidRPr="008E0E37">
        <w:rPr>
          <w:rFonts w:ascii="Times New Roman" w:hAnsi="Times New Roman" w:cs="Times New Roman"/>
          <w:sz w:val="24"/>
          <w:szCs w:val="24"/>
        </w:rPr>
        <w:t xml:space="preserve">modified SPCE can overcome the challenge of electrode fouling from the oxidation product of </w:t>
      </w:r>
      <w:r w:rsidR="006C237B" w:rsidRPr="008E0E37">
        <w:rPr>
          <w:rFonts w:ascii="Times New Roman" w:hAnsi="Times New Roman" w:cs="Times New Roman"/>
          <w:i/>
          <w:sz w:val="24"/>
          <w:szCs w:val="24"/>
        </w:rPr>
        <w:t>p</w:t>
      </w:r>
      <w:r w:rsidR="00824144">
        <w:rPr>
          <w:rFonts w:ascii="Times New Roman" w:hAnsi="Times New Roman" w:cs="Times New Roman"/>
          <w:sz w:val="24"/>
          <w:szCs w:val="24"/>
        </w:rPr>
        <w:t>NP</w:t>
      </w:r>
      <w:r w:rsidR="006C237B" w:rsidRPr="008E0E37">
        <w:rPr>
          <w:rFonts w:ascii="Times New Roman" w:hAnsi="Times New Roman" w:cs="Times New Roman"/>
          <w:sz w:val="24"/>
          <w:szCs w:val="24"/>
        </w:rPr>
        <w:t xml:space="preserve">. This was used to develop an electrochemical assay for </w:t>
      </w:r>
      <w:r w:rsidR="00372DD7" w:rsidRPr="008E0E37">
        <w:rPr>
          <w:rFonts w:ascii="Times New Roman" w:hAnsi="Times New Roman" w:cs="Times New Roman"/>
          <w:sz w:val="24"/>
          <w:szCs w:val="24"/>
        </w:rPr>
        <w:t>the quantification</w:t>
      </w:r>
      <w:r w:rsidR="006C237B" w:rsidRPr="008E0E37">
        <w:rPr>
          <w:rFonts w:ascii="Times New Roman" w:hAnsi="Times New Roman" w:cs="Times New Roman"/>
          <w:sz w:val="24"/>
          <w:szCs w:val="24"/>
        </w:rPr>
        <w:t xml:space="preserve"> of cellulases with free active site. The measurement relies on the inhibition </w:t>
      </w:r>
      <w:r w:rsidR="00372DD7" w:rsidRPr="008E0E37">
        <w:rPr>
          <w:rFonts w:ascii="Times New Roman" w:hAnsi="Times New Roman" w:cs="Times New Roman"/>
          <w:sz w:val="24"/>
          <w:szCs w:val="24"/>
        </w:rPr>
        <w:t xml:space="preserve">exerted by cellulose on the </w:t>
      </w:r>
      <w:r w:rsidR="006C237B" w:rsidRPr="008E0E37">
        <w:rPr>
          <w:rFonts w:ascii="Times New Roman" w:hAnsi="Times New Roman" w:cs="Times New Roman"/>
          <w:sz w:val="24"/>
          <w:szCs w:val="24"/>
        </w:rPr>
        <w:t xml:space="preserve">hydrolysis of a soluble ‘reporter’ substrate by </w:t>
      </w:r>
      <w:r w:rsidR="00372DD7" w:rsidRPr="008E0E37">
        <w:rPr>
          <w:rFonts w:ascii="Times New Roman" w:hAnsi="Times New Roman" w:cs="Times New Roman"/>
          <w:sz w:val="24"/>
          <w:szCs w:val="24"/>
        </w:rPr>
        <w:t>the cellulase</w:t>
      </w:r>
      <w:r w:rsidR="009E4DC0">
        <w:rPr>
          <w:rFonts w:ascii="Times New Roman" w:hAnsi="Times New Roman" w:cs="Times New Roman"/>
          <w:sz w:val="24"/>
          <w:szCs w:val="24"/>
        </w:rPr>
        <w:t xml:space="preserve">. </w:t>
      </w:r>
      <w:r w:rsidR="009E4DC0" w:rsidRPr="009E4DC0">
        <w:rPr>
          <w:rFonts w:ascii="Times New Roman" w:hAnsi="Times New Roman" w:cs="Times New Roman"/>
          <w:sz w:val="24"/>
          <w:szCs w:val="24"/>
        </w:rPr>
        <w:t>This principle has previously been used in batch applications, where the activity against the reporter substrate was quantified by absorban</w:t>
      </w:r>
      <w:r w:rsidR="009E4DC0">
        <w:rPr>
          <w:rFonts w:ascii="Times New Roman" w:hAnsi="Times New Roman" w:cs="Times New Roman"/>
          <w:sz w:val="24"/>
          <w:szCs w:val="24"/>
        </w:rPr>
        <w:t>ce- or fluorescence measurements</w:t>
      </w:r>
      <w:r w:rsidR="009E4DC0" w:rsidRPr="009E4DC0">
        <w:rPr>
          <w:rFonts w:ascii="Times New Roman" w:hAnsi="Times New Roman" w:cs="Times New Roman"/>
          <w:sz w:val="24"/>
          <w:szCs w:val="24"/>
        </w:rPr>
        <w:t>. A main advantage of the electrochemical assay is that it provides continuous data with a time resolution (~5 sec), which is sufficient to follow an adsorption/threading process as the one in Fig</w:t>
      </w:r>
      <w:r w:rsidR="009E4DC0">
        <w:rPr>
          <w:rFonts w:ascii="Times New Roman" w:hAnsi="Times New Roman" w:cs="Times New Roman"/>
          <w:sz w:val="24"/>
          <w:szCs w:val="24"/>
        </w:rPr>
        <w:t>ure</w:t>
      </w:r>
      <w:r w:rsidR="009E4DC0" w:rsidRPr="009E4DC0">
        <w:rPr>
          <w:rFonts w:ascii="Times New Roman" w:hAnsi="Times New Roman" w:cs="Times New Roman"/>
          <w:sz w:val="24"/>
          <w:szCs w:val="24"/>
        </w:rPr>
        <w:t xml:space="preserve"> </w:t>
      </w:r>
      <w:r w:rsidR="009E4DC0">
        <w:rPr>
          <w:rFonts w:ascii="Times New Roman" w:hAnsi="Times New Roman" w:cs="Times New Roman"/>
          <w:sz w:val="24"/>
          <w:szCs w:val="24"/>
        </w:rPr>
        <w:t>6. Real-</w:t>
      </w:r>
      <w:r w:rsidR="009E4DC0" w:rsidRPr="009E4DC0">
        <w:rPr>
          <w:rFonts w:ascii="Times New Roman" w:hAnsi="Times New Roman" w:cs="Times New Roman"/>
          <w:sz w:val="24"/>
          <w:szCs w:val="24"/>
        </w:rPr>
        <w:t xml:space="preserve">time threading-assays based on absorbance- or fluorescence measurements have not yet been described and may be challenged by both sample turbidity and different solution requirements for respectively enzyme catalysis and optical detection. Thus, two of the most commonly used probes </w:t>
      </w:r>
      <w:r w:rsidR="009E4DC0" w:rsidRPr="009E4DC0">
        <w:rPr>
          <w:rFonts w:ascii="Times New Roman" w:hAnsi="Times New Roman" w:cs="Times New Roman"/>
          <w:i/>
          <w:sz w:val="24"/>
          <w:szCs w:val="24"/>
        </w:rPr>
        <w:t>p</w:t>
      </w:r>
      <w:r w:rsidR="009E4DC0" w:rsidRPr="009E4DC0">
        <w:rPr>
          <w:rFonts w:ascii="Times New Roman" w:hAnsi="Times New Roman" w:cs="Times New Roman"/>
          <w:sz w:val="24"/>
          <w:szCs w:val="24"/>
        </w:rPr>
        <w:t xml:space="preserve">-nitrophenol and 4-methylumbelliferone are best detected in alkaline solution; far from the optimal pH value for most cellulases. In terms of sensitivity, the new method is comparable to fluorescence- but superior to absorbance assays. In practical terms this means that fluorometry and electrochemistry can be used in cases where concentrations of some of the enzyme species fall as low as about 1 nM. This could, for example, be systems with high substrate load and hence little free and adsorbed (un-treaded) enzyme. The electrochemical method is flexible in the sense that sensor design can be adapted to the experimental setup; including the option of building miniaturized sensors. A main limitation of the electrochemical assay is possible interference from oxidizable molecules in the reaction mixture. While this problem can in general be avoided in work on model substrates in buffer (such as the Avicel studied here), it is may be harder to circumvent in real biomass. However, biomass may also give competing signals in optical methods. All in all we suggest that the current method </w:t>
      </w:r>
      <w:r w:rsidR="00065B18" w:rsidRPr="009E4DC0">
        <w:rPr>
          <w:rFonts w:ascii="Times New Roman" w:hAnsi="Times New Roman" w:cs="Times New Roman"/>
          <w:sz w:val="24"/>
          <w:szCs w:val="24"/>
        </w:rPr>
        <w:t>provides a practicable</w:t>
      </w:r>
      <w:r w:rsidR="00065B18" w:rsidRPr="008E0E37">
        <w:rPr>
          <w:rFonts w:ascii="Times New Roman" w:hAnsi="Times New Roman" w:cs="Times New Roman"/>
          <w:sz w:val="24"/>
          <w:szCs w:val="24"/>
        </w:rPr>
        <w:t xml:space="preserve"> approach to the analysis of different molecular states of cellulases and hence a useful tool for the development of better molecular descriptions of cellulase mechanisms</w:t>
      </w:r>
      <w:r w:rsidR="00372DD7" w:rsidRPr="008E0E37">
        <w:rPr>
          <w:rFonts w:ascii="Times New Roman" w:hAnsi="Times New Roman" w:cs="Times New Roman"/>
          <w:sz w:val="24"/>
          <w:szCs w:val="24"/>
        </w:rPr>
        <w:t xml:space="preserve">. This information can be incorporated into kinetic models and hence provide </w:t>
      </w:r>
      <w:r w:rsidR="00B84785" w:rsidRPr="008E0E37">
        <w:rPr>
          <w:rFonts w:ascii="Times New Roman" w:hAnsi="Times New Roman" w:cs="Times New Roman"/>
          <w:sz w:val="24"/>
          <w:szCs w:val="24"/>
        </w:rPr>
        <w:t xml:space="preserve">better understanding of rate limiting processes for different types of celluloses and -cellulases. The electrochemical assay may also find wider applications as a highly sensitive, real-time detector for </w:t>
      </w:r>
      <w:r w:rsidR="00B84785" w:rsidRPr="008E0E37">
        <w:rPr>
          <w:rFonts w:ascii="Times New Roman" w:hAnsi="Times New Roman" w:cs="Times New Roman"/>
          <w:i/>
          <w:sz w:val="24"/>
          <w:szCs w:val="24"/>
        </w:rPr>
        <w:t>p</w:t>
      </w:r>
      <w:r w:rsidR="00B84785" w:rsidRPr="008E0E37">
        <w:rPr>
          <w:rFonts w:ascii="Times New Roman" w:hAnsi="Times New Roman" w:cs="Times New Roman"/>
          <w:sz w:val="24"/>
          <w:szCs w:val="24"/>
        </w:rPr>
        <w:t>-nitrophenol, as artificial substrates with this reporter group has been developed for a mult</w:t>
      </w:r>
      <w:r w:rsidR="008E0E37">
        <w:rPr>
          <w:rFonts w:ascii="Times New Roman" w:hAnsi="Times New Roman" w:cs="Times New Roman"/>
          <w:sz w:val="24"/>
          <w:szCs w:val="24"/>
        </w:rPr>
        <w:t>iplicity of hydrolytic enzymes.</w:t>
      </w:r>
      <w:r w:rsidR="00356E16">
        <w:rPr>
          <w:rFonts w:ascii="Times New Roman" w:hAnsi="Times New Roman" w:cs="Times New Roman"/>
          <w:sz w:val="24"/>
          <w:szCs w:val="24"/>
        </w:rPr>
        <w:br w:type="page"/>
      </w:r>
    </w:p>
    <w:p w:rsidR="00CD171D" w:rsidRPr="00A014B0" w:rsidRDefault="007E2C5C" w:rsidP="00A014B0">
      <w:pPr>
        <w:jc w:val="both"/>
        <w:rPr>
          <w:rFonts w:ascii="Times New Roman" w:hAnsi="Times New Roman" w:cs="Times New Roman"/>
          <w:b/>
          <w:sz w:val="24"/>
          <w:szCs w:val="24"/>
        </w:rPr>
      </w:pPr>
      <w:r w:rsidRPr="00A014B0">
        <w:rPr>
          <w:rFonts w:ascii="Times New Roman" w:hAnsi="Times New Roman" w:cs="Times New Roman"/>
          <w:b/>
          <w:sz w:val="24"/>
          <w:szCs w:val="24"/>
        </w:rPr>
        <w:lastRenderedPageBreak/>
        <w:t>ACKNOWLEDGMENTS</w:t>
      </w:r>
    </w:p>
    <w:p w:rsidR="00CD171D" w:rsidRDefault="00CD171D" w:rsidP="00A014B0">
      <w:pPr>
        <w:spacing w:line="240" w:lineRule="auto"/>
        <w:jc w:val="both"/>
        <w:rPr>
          <w:rFonts w:ascii="Times New Roman" w:hAnsi="Times New Roman" w:cs="Times New Roman"/>
          <w:sz w:val="24"/>
          <w:szCs w:val="24"/>
          <w:lang w:val="en-GB"/>
        </w:rPr>
      </w:pPr>
      <w:r w:rsidRPr="00CD171D">
        <w:rPr>
          <w:rFonts w:ascii="Times New Roman" w:hAnsi="Times New Roman" w:cs="Times New Roman"/>
          <w:sz w:val="24"/>
          <w:szCs w:val="24"/>
          <w:lang w:val="en-GB"/>
        </w:rPr>
        <w:t>This work was supported by the Danish Agency for Science, Technology and Innovation, Programme Commission on Sustainable Energy and Environment (grant # 2104-07-0028 to PW), the Ministry of Education, Culture, Sports, Science and Technology in Japan (grant-in-aid for young scientists # 23760746 and special coordination funds for promoting science and technology to HT) and a travel-scholarship to Japan from The Scandinavia-Japan Sasakawa Foundation (</w:t>
      </w:r>
      <w:hyperlink r:id="rId30" w:history="1">
        <w:r w:rsidRPr="00CD171D">
          <w:rPr>
            <w:rStyle w:val="Hyperlink"/>
            <w:rFonts w:ascii="Times New Roman" w:hAnsi="Times New Roman" w:cs="Times New Roman"/>
            <w:sz w:val="24"/>
            <w:szCs w:val="24"/>
            <w:lang w:val="en-GB"/>
          </w:rPr>
          <w:t>http://www.sjsf.se/</w:t>
        </w:r>
      </w:hyperlink>
      <w:r w:rsidRPr="00CD171D">
        <w:rPr>
          <w:rFonts w:ascii="Times New Roman" w:hAnsi="Times New Roman" w:cs="Times New Roman"/>
          <w:sz w:val="24"/>
          <w:szCs w:val="24"/>
          <w:lang w:val="en-GB"/>
        </w:rPr>
        <w:t xml:space="preserve">) (to NC). </w:t>
      </w:r>
      <w:r w:rsidRPr="00CD171D">
        <w:rPr>
          <w:rFonts w:ascii="Times New Roman" w:hAnsi="Times New Roman" w:cs="Times New Roman"/>
          <w:sz w:val="24"/>
          <w:szCs w:val="24"/>
        </w:rPr>
        <w:t xml:space="preserve">We are grateful to </w:t>
      </w:r>
      <w:r w:rsidRPr="00CD171D">
        <w:rPr>
          <w:rFonts w:ascii="Times New Roman" w:hAnsi="Times New Roman" w:cs="Times New Roman"/>
          <w:sz w:val="24"/>
          <w:szCs w:val="24"/>
          <w:lang w:val="en-GB"/>
        </w:rPr>
        <w:t xml:space="preserve">Helen </w:t>
      </w:r>
      <w:r w:rsidR="0064334D">
        <w:rPr>
          <w:rFonts w:ascii="Times New Roman" w:hAnsi="Times New Roman" w:cs="Times New Roman"/>
          <w:sz w:val="24"/>
          <w:szCs w:val="24"/>
          <w:lang w:val="en-GB"/>
        </w:rPr>
        <w:t>Ruul</w:t>
      </w:r>
      <w:r w:rsidRPr="00CD171D">
        <w:rPr>
          <w:rFonts w:ascii="Times New Roman" w:hAnsi="Times New Roman" w:cs="Times New Roman"/>
          <w:sz w:val="24"/>
          <w:szCs w:val="24"/>
          <w:lang w:val="en-GB"/>
        </w:rPr>
        <w:t xml:space="preserve"> and Kadri</w:t>
      </w:r>
      <w:r w:rsidR="0064334D">
        <w:rPr>
          <w:rFonts w:ascii="Times New Roman" w:hAnsi="Times New Roman" w:cs="Times New Roman"/>
          <w:sz w:val="24"/>
          <w:szCs w:val="24"/>
          <w:lang w:val="en-GB"/>
        </w:rPr>
        <w:t xml:space="preserve"> Alasepp </w:t>
      </w:r>
      <w:r w:rsidRPr="00CD171D">
        <w:rPr>
          <w:rFonts w:ascii="Times New Roman" w:hAnsi="Times New Roman" w:cs="Times New Roman"/>
          <w:sz w:val="24"/>
          <w:szCs w:val="24"/>
          <w:lang w:val="en-GB"/>
        </w:rPr>
        <w:t xml:space="preserve">for help with the adsorption measurement’s and Jeppe Kari for </w:t>
      </w:r>
      <w:r w:rsidR="00F0073B">
        <w:rPr>
          <w:rFonts w:ascii="Times New Roman" w:hAnsi="Times New Roman" w:cs="Times New Roman"/>
          <w:sz w:val="24"/>
          <w:szCs w:val="24"/>
          <w:lang w:val="en-GB"/>
        </w:rPr>
        <w:t xml:space="preserve">help with the </w:t>
      </w:r>
      <w:r w:rsidRPr="00CD171D">
        <w:rPr>
          <w:rFonts w:ascii="Times New Roman" w:hAnsi="Times New Roman" w:cs="Times New Roman"/>
          <w:sz w:val="24"/>
          <w:szCs w:val="24"/>
          <w:lang w:val="en-GB"/>
        </w:rPr>
        <w:t>preparation of Figure 1.</w:t>
      </w:r>
    </w:p>
    <w:p w:rsidR="005A1F89" w:rsidRDefault="005A1F89" w:rsidP="00A014B0">
      <w:pPr>
        <w:jc w:val="both"/>
        <w:rPr>
          <w:rFonts w:ascii="Times New Roman" w:hAnsi="Times New Roman" w:cs="Times New Roman"/>
          <w:b/>
          <w:sz w:val="24"/>
          <w:szCs w:val="24"/>
        </w:rPr>
      </w:pPr>
    </w:p>
    <w:p w:rsidR="00CD171D" w:rsidRPr="00A014B0" w:rsidRDefault="007E2C5C" w:rsidP="00A014B0">
      <w:pPr>
        <w:spacing w:line="240" w:lineRule="auto"/>
        <w:jc w:val="both"/>
        <w:rPr>
          <w:rFonts w:ascii="Times New Roman" w:hAnsi="Times New Roman" w:cs="Times New Roman"/>
          <w:b/>
          <w:sz w:val="24"/>
          <w:szCs w:val="24"/>
        </w:rPr>
      </w:pPr>
      <w:r w:rsidRPr="00A014B0">
        <w:rPr>
          <w:rFonts w:ascii="Times New Roman" w:hAnsi="Times New Roman" w:cs="Times New Roman"/>
          <w:b/>
          <w:sz w:val="24"/>
          <w:szCs w:val="24"/>
        </w:rPr>
        <w:t>ABBREVIATIONS</w:t>
      </w:r>
    </w:p>
    <w:p w:rsidR="00CD171D" w:rsidRPr="007E2C5C" w:rsidRDefault="007E2C5C" w:rsidP="00A014B0">
      <w:pPr>
        <w:spacing w:line="240" w:lineRule="auto"/>
        <w:jc w:val="both"/>
        <w:rPr>
          <w:rFonts w:ascii="Times New Roman" w:hAnsi="Times New Roman" w:cs="Times New Roman"/>
          <w:sz w:val="24"/>
          <w:szCs w:val="24"/>
        </w:rPr>
      </w:pPr>
      <w:r w:rsidRPr="007E2C5C">
        <w:rPr>
          <w:rFonts w:ascii="Times New Roman" w:hAnsi="Times New Roman" w:cs="Times New Roman"/>
          <w:sz w:val="24"/>
          <w:szCs w:val="24"/>
        </w:rPr>
        <w:t>SPCE,</w:t>
      </w:r>
      <w:r w:rsidR="00CD171D" w:rsidRPr="007E2C5C">
        <w:rPr>
          <w:rFonts w:ascii="Times New Roman" w:hAnsi="Times New Roman" w:cs="Times New Roman"/>
          <w:sz w:val="24"/>
          <w:szCs w:val="24"/>
        </w:rPr>
        <w:t xml:space="preserve"> </w:t>
      </w:r>
      <w:r w:rsidR="00CD171D" w:rsidRPr="007E2C5C">
        <w:rPr>
          <w:rFonts w:ascii="Times New Roman" w:hAnsi="Times New Roman" w:cs="Times New Roman"/>
          <w:color w:val="000000"/>
          <w:sz w:val="24"/>
          <w:szCs w:val="24"/>
        </w:rPr>
        <w:t>Screen-Printed Carbon Electrode</w:t>
      </w:r>
      <w:r w:rsidRPr="007E2C5C">
        <w:rPr>
          <w:rFonts w:ascii="Times New Roman" w:hAnsi="Times New Roman" w:cs="Times New Roman"/>
          <w:color w:val="000000"/>
          <w:sz w:val="24"/>
          <w:szCs w:val="24"/>
        </w:rPr>
        <w:t xml:space="preserve">; </w:t>
      </w:r>
      <w:r w:rsidR="00CD171D" w:rsidRPr="007E2C5C">
        <w:rPr>
          <w:rFonts w:ascii="Times New Roman" w:hAnsi="Times New Roman" w:cs="Times New Roman"/>
          <w:color w:val="000000"/>
          <w:sz w:val="24"/>
          <w:szCs w:val="24"/>
        </w:rPr>
        <w:t>MWCNT</w:t>
      </w:r>
      <w:r w:rsidRPr="007E2C5C">
        <w:rPr>
          <w:rFonts w:ascii="Times New Roman" w:hAnsi="Times New Roman" w:cs="Times New Roman"/>
          <w:color w:val="000000"/>
          <w:sz w:val="24"/>
          <w:szCs w:val="24"/>
        </w:rPr>
        <w:t>,</w:t>
      </w:r>
      <w:r w:rsidR="00CD171D" w:rsidRPr="007E2C5C">
        <w:rPr>
          <w:rFonts w:ascii="Times New Roman" w:hAnsi="Times New Roman" w:cs="Times New Roman"/>
          <w:color w:val="000000"/>
          <w:sz w:val="24"/>
          <w:szCs w:val="24"/>
        </w:rPr>
        <w:t xml:space="preserve"> Multi-Walled Carbon Nanotube</w:t>
      </w:r>
      <w:r w:rsidRPr="007E2C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D171D" w:rsidRPr="007E2C5C">
        <w:rPr>
          <w:rFonts w:ascii="Times New Roman" w:hAnsi="Times New Roman" w:cs="Times New Roman"/>
          <w:color w:val="000000"/>
          <w:sz w:val="24"/>
          <w:szCs w:val="24"/>
        </w:rPr>
        <w:t>SWCNT</w:t>
      </w:r>
      <w:r w:rsidRPr="007E2C5C">
        <w:rPr>
          <w:rFonts w:ascii="Times New Roman" w:hAnsi="Times New Roman" w:cs="Times New Roman"/>
          <w:color w:val="000000"/>
          <w:sz w:val="24"/>
          <w:szCs w:val="24"/>
        </w:rPr>
        <w:t>,</w:t>
      </w:r>
      <w:r w:rsidR="00CD171D" w:rsidRPr="007E2C5C">
        <w:rPr>
          <w:rFonts w:ascii="Times New Roman" w:hAnsi="Times New Roman" w:cs="Times New Roman"/>
          <w:color w:val="000000"/>
          <w:sz w:val="24"/>
          <w:szCs w:val="24"/>
        </w:rPr>
        <w:t xml:space="preserve"> Single-Walled Carbon Nanotube</w:t>
      </w:r>
      <w:r w:rsidRPr="007E2C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D171D" w:rsidRPr="007E2C5C">
        <w:rPr>
          <w:rFonts w:ascii="Times New Roman" w:hAnsi="Times New Roman" w:cs="Times New Roman"/>
          <w:color w:val="000000"/>
          <w:sz w:val="24"/>
          <w:szCs w:val="24"/>
        </w:rPr>
        <w:t>GPH</w:t>
      </w:r>
      <w:r w:rsidRPr="007E2C5C">
        <w:rPr>
          <w:rFonts w:ascii="Times New Roman" w:hAnsi="Times New Roman" w:cs="Times New Roman"/>
          <w:color w:val="000000"/>
          <w:sz w:val="24"/>
          <w:szCs w:val="24"/>
        </w:rPr>
        <w:t>,</w:t>
      </w:r>
      <w:r w:rsidR="00CD171D" w:rsidRPr="007E2C5C">
        <w:rPr>
          <w:rFonts w:ascii="Times New Roman" w:hAnsi="Times New Roman" w:cs="Times New Roman"/>
          <w:color w:val="000000"/>
          <w:sz w:val="24"/>
          <w:szCs w:val="24"/>
        </w:rPr>
        <w:t xml:space="preserve"> Graphene</w:t>
      </w:r>
      <w:r>
        <w:rPr>
          <w:rFonts w:ascii="Times New Roman" w:hAnsi="Times New Roman" w:cs="Times New Roman"/>
          <w:color w:val="000000"/>
          <w:sz w:val="24"/>
          <w:szCs w:val="24"/>
        </w:rPr>
        <w:t xml:space="preserve">; </w:t>
      </w:r>
      <w:r w:rsidRPr="006308FE">
        <w:rPr>
          <w:rFonts w:ascii="Times New Roman" w:hAnsi="Times New Roman" w:cs="Times New Roman"/>
          <w:i/>
          <w:sz w:val="24"/>
          <w:szCs w:val="24"/>
        </w:rPr>
        <w:t>p</w:t>
      </w:r>
      <w:r>
        <w:rPr>
          <w:rFonts w:ascii="Times New Roman" w:hAnsi="Times New Roman" w:cs="Times New Roman"/>
          <w:sz w:val="24"/>
          <w:szCs w:val="24"/>
        </w:rPr>
        <w:t>NP,</w:t>
      </w:r>
      <w:r w:rsidR="00CD171D" w:rsidRPr="007E2C5C">
        <w:rPr>
          <w:rFonts w:ascii="Times New Roman" w:hAnsi="Times New Roman" w:cs="Times New Roman"/>
          <w:sz w:val="24"/>
          <w:szCs w:val="24"/>
        </w:rPr>
        <w:t xml:space="preserve"> </w:t>
      </w:r>
      <w:r w:rsidR="00CD171D" w:rsidRPr="007E2C5C">
        <w:rPr>
          <w:rFonts w:ascii="Times New Roman" w:hAnsi="Times New Roman" w:cs="Times New Roman"/>
          <w:i/>
          <w:sz w:val="24"/>
          <w:szCs w:val="24"/>
        </w:rPr>
        <w:t>p</w:t>
      </w:r>
      <w:r w:rsidR="00CD171D" w:rsidRPr="007E2C5C">
        <w:rPr>
          <w:rFonts w:ascii="Times New Roman" w:hAnsi="Times New Roman" w:cs="Times New Roman"/>
          <w:sz w:val="24"/>
          <w:szCs w:val="24"/>
        </w:rPr>
        <w:t>-nitrophenol</w:t>
      </w:r>
      <w:r>
        <w:rPr>
          <w:rFonts w:ascii="Times New Roman" w:hAnsi="Times New Roman" w:cs="Times New Roman"/>
          <w:sz w:val="24"/>
          <w:szCs w:val="24"/>
        </w:rPr>
        <w:t xml:space="preserve">; </w:t>
      </w:r>
      <w:r w:rsidRPr="006308FE">
        <w:rPr>
          <w:rFonts w:ascii="Times New Roman" w:hAnsi="Times New Roman" w:cs="Times New Roman"/>
          <w:i/>
          <w:sz w:val="24"/>
          <w:szCs w:val="24"/>
        </w:rPr>
        <w:t>p</w:t>
      </w:r>
      <w:r>
        <w:rPr>
          <w:rFonts w:ascii="Times New Roman" w:hAnsi="Times New Roman" w:cs="Times New Roman"/>
          <w:sz w:val="24"/>
          <w:szCs w:val="24"/>
        </w:rPr>
        <w:t>NPL,</w:t>
      </w:r>
      <w:r w:rsidR="00CD171D" w:rsidRPr="007E2C5C">
        <w:rPr>
          <w:rFonts w:ascii="Times New Roman" w:hAnsi="Times New Roman" w:cs="Times New Roman"/>
          <w:sz w:val="24"/>
          <w:szCs w:val="24"/>
        </w:rPr>
        <w:t xml:space="preserve"> </w:t>
      </w:r>
      <w:r w:rsidR="00CD171D" w:rsidRPr="007E2C5C">
        <w:rPr>
          <w:rFonts w:ascii="Times New Roman" w:hAnsi="Times New Roman" w:cs="Times New Roman"/>
          <w:i/>
          <w:sz w:val="24"/>
          <w:szCs w:val="24"/>
        </w:rPr>
        <w:t>p</w:t>
      </w:r>
      <w:r w:rsidR="00CD171D" w:rsidRPr="007E2C5C">
        <w:rPr>
          <w:rFonts w:ascii="Times New Roman" w:hAnsi="Times New Roman" w:cs="Times New Roman"/>
          <w:sz w:val="24"/>
          <w:szCs w:val="24"/>
        </w:rPr>
        <w:t>-nitrophenyl β-</w:t>
      </w:r>
      <w:r w:rsidR="00CD171D" w:rsidRPr="007E2C5C">
        <w:rPr>
          <w:rFonts w:ascii="Times New Roman" w:hAnsi="Times New Roman" w:cs="Times New Roman"/>
          <w:sz w:val="20"/>
          <w:szCs w:val="20"/>
        </w:rPr>
        <w:t>D</w:t>
      </w:r>
      <w:r w:rsidR="00CD171D" w:rsidRPr="007E2C5C">
        <w:rPr>
          <w:rFonts w:ascii="Times New Roman" w:hAnsi="Times New Roman" w:cs="Times New Roman"/>
          <w:sz w:val="24"/>
          <w:szCs w:val="24"/>
        </w:rPr>
        <w:t>-lactopyranoside</w:t>
      </w:r>
      <w:r>
        <w:rPr>
          <w:rFonts w:ascii="Times New Roman" w:hAnsi="Times New Roman" w:cs="Times New Roman"/>
          <w:sz w:val="24"/>
          <w:szCs w:val="24"/>
        </w:rPr>
        <w:t xml:space="preserve">; </w:t>
      </w:r>
    </w:p>
    <w:p w:rsidR="00CD171D" w:rsidRDefault="00CD171D" w:rsidP="00A014B0">
      <w:pPr>
        <w:jc w:val="both"/>
        <w:rPr>
          <w:rFonts w:ascii="Times New Roman" w:hAnsi="Times New Roman" w:cs="Times New Roman"/>
          <w:sz w:val="24"/>
          <w:szCs w:val="24"/>
        </w:rPr>
      </w:pPr>
      <w:r>
        <w:rPr>
          <w:rFonts w:ascii="Times New Roman" w:hAnsi="Times New Roman" w:cs="Times New Roman"/>
          <w:sz w:val="24"/>
          <w:szCs w:val="24"/>
        </w:rPr>
        <w:br w:type="page"/>
      </w:r>
    </w:p>
    <w:p w:rsidR="00EC0A04" w:rsidRPr="00A014B0" w:rsidRDefault="008E0E37" w:rsidP="00A014B0">
      <w:pPr>
        <w:spacing w:line="480" w:lineRule="auto"/>
        <w:jc w:val="both"/>
        <w:rPr>
          <w:b/>
        </w:rPr>
      </w:pPr>
      <w:r w:rsidRPr="00A014B0">
        <w:rPr>
          <w:rFonts w:ascii="Times New Roman" w:hAnsi="Times New Roman" w:cs="Times New Roman"/>
          <w:b/>
          <w:sz w:val="24"/>
          <w:szCs w:val="24"/>
        </w:rPr>
        <w:lastRenderedPageBreak/>
        <w:t>REFERENCES</w:t>
      </w:r>
    </w:p>
    <w:p w:rsidR="0039377C" w:rsidRPr="0039377C" w:rsidRDefault="004779FE" w:rsidP="00A014B0">
      <w:pPr>
        <w:spacing w:after="0" w:line="240" w:lineRule="auto"/>
        <w:jc w:val="both"/>
        <w:rPr>
          <w:rFonts w:ascii="Calibri" w:hAnsi="Calibri"/>
          <w:noProof/>
        </w:rPr>
      </w:pPr>
      <w:r>
        <w:fldChar w:fldCharType="begin"/>
      </w:r>
      <w:r w:rsidRPr="00061BC1">
        <w:instrText xml:space="preserve"> ADDIN EN.REFLIST </w:instrText>
      </w:r>
      <w:r>
        <w:fldChar w:fldCharType="separate"/>
      </w:r>
      <w:bookmarkStart w:id="4" w:name="_ENREF_1"/>
      <w:r w:rsidR="0039377C" w:rsidRPr="0039377C">
        <w:rPr>
          <w:rFonts w:ascii="Calibri" w:hAnsi="Calibri"/>
          <w:noProof/>
        </w:rPr>
        <w:t>[1] Q. Xu, W.S. Adney, S. Ding, and M.E. Himmel, Cellulases for Biomass Conversion. in: J. Polania, and A.P. MacCabe, (Eds.), Industrial enzymes: structure, function and applications, 2007.</w:t>
      </w:r>
      <w:bookmarkEnd w:id="4"/>
    </w:p>
    <w:p w:rsidR="0039377C" w:rsidRPr="0039377C" w:rsidRDefault="0039377C" w:rsidP="00A014B0">
      <w:pPr>
        <w:spacing w:after="0" w:line="240" w:lineRule="auto"/>
        <w:jc w:val="both"/>
        <w:rPr>
          <w:rFonts w:ascii="Calibri" w:hAnsi="Calibri"/>
          <w:noProof/>
        </w:rPr>
      </w:pPr>
      <w:bookmarkStart w:id="5" w:name="_ENREF_2"/>
      <w:r w:rsidRPr="0039377C">
        <w:rPr>
          <w:rFonts w:ascii="Calibri" w:hAnsi="Calibri"/>
          <w:noProof/>
        </w:rPr>
        <w:t>[2] D.B. Wilson, Cellulases and biofuels. Current Opinion in Biotechnology 20 (2009) 295-299.</w:t>
      </w:r>
      <w:bookmarkEnd w:id="5"/>
    </w:p>
    <w:p w:rsidR="0039377C" w:rsidRPr="0039377C" w:rsidRDefault="0039377C" w:rsidP="00A014B0">
      <w:pPr>
        <w:spacing w:after="0" w:line="240" w:lineRule="auto"/>
        <w:jc w:val="both"/>
        <w:rPr>
          <w:rFonts w:ascii="Calibri" w:hAnsi="Calibri"/>
          <w:noProof/>
        </w:rPr>
      </w:pPr>
      <w:bookmarkStart w:id="6" w:name="_ENREF_3"/>
      <w:r w:rsidRPr="0039377C">
        <w:rPr>
          <w:rFonts w:ascii="Calibri" w:hAnsi="Calibri"/>
          <w:noProof/>
        </w:rPr>
        <w:t>[3] J.M. Fox, S.E. Levine, D.S. Clark, and H.W. Blanch, Initial- and Processive-Cut Products Reveal Cellobiohydrolase Rate Limitations and the Role of Companion Enzymes. Biochemistry 51 (2012) 442-452.</w:t>
      </w:r>
      <w:bookmarkEnd w:id="6"/>
    </w:p>
    <w:p w:rsidR="0039377C" w:rsidRPr="0039377C" w:rsidRDefault="0039377C" w:rsidP="00A014B0">
      <w:pPr>
        <w:spacing w:after="0" w:line="240" w:lineRule="auto"/>
        <w:jc w:val="both"/>
        <w:rPr>
          <w:rFonts w:ascii="Calibri" w:hAnsi="Calibri"/>
          <w:noProof/>
        </w:rPr>
      </w:pPr>
      <w:bookmarkStart w:id="7" w:name="_ENREF_4"/>
      <w:r w:rsidRPr="0039377C">
        <w:rPr>
          <w:rFonts w:ascii="Calibri" w:hAnsi="Calibri"/>
          <w:noProof/>
        </w:rPr>
        <w:t>[4] D.B. Wilson, Processive and nonprocessive cellulases for biofuel production-lessons from bacterial genomes and structural analysis. Applied Microbiology and Biotechnology 93 (2012) 497-502.</w:t>
      </w:r>
      <w:bookmarkEnd w:id="7"/>
    </w:p>
    <w:p w:rsidR="0039377C" w:rsidRPr="0039377C" w:rsidRDefault="0039377C" w:rsidP="00A014B0">
      <w:pPr>
        <w:spacing w:after="0" w:line="240" w:lineRule="auto"/>
        <w:jc w:val="both"/>
        <w:rPr>
          <w:rFonts w:ascii="Calibri" w:hAnsi="Calibri"/>
          <w:noProof/>
        </w:rPr>
      </w:pPr>
      <w:bookmarkStart w:id="8" w:name="_ENREF_5"/>
      <w:r w:rsidRPr="0039377C">
        <w:rPr>
          <w:rFonts w:ascii="Calibri" w:hAnsi="Calibri"/>
          <w:noProof/>
        </w:rPr>
        <w:t>[5] S.A. Maurer, C.N. Bedbrook, and C.J. Radke, Cellulase Adsorption and Reactivity on a Cellulose Surface from Flow Ellipsometry. Industrial &amp; Engineering Chemistry Research 51 (2012) 11389-11400.</w:t>
      </w:r>
      <w:bookmarkEnd w:id="8"/>
    </w:p>
    <w:p w:rsidR="0039377C" w:rsidRPr="0039377C" w:rsidRDefault="0039377C" w:rsidP="00A014B0">
      <w:pPr>
        <w:spacing w:after="0" w:line="240" w:lineRule="auto"/>
        <w:jc w:val="both"/>
        <w:rPr>
          <w:rFonts w:ascii="Calibri" w:hAnsi="Calibri"/>
          <w:noProof/>
        </w:rPr>
      </w:pPr>
      <w:bookmarkStart w:id="9" w:name="_ENREF_6"/>
      <w:r w:rsidRPr="0039377C">
        <w:rPr>
          <w:rFonts w:ascii="Calibri" w:hAnsi="Calibri"/>
          <w:noProof/>
        </w:rPr>
        <w:t>[6] N. Cruys-Bagger, J. Elmerdahl, E. Praestgaard, H. Tatsumi, N. Spodsberg, K. Borch, and P. Westh, Pre-steady-state Kinetics for Hydrolysis of Insoluble Cellulose by Cellobiohydrolase Cel7A. Journal of Biological Chemistry 287 (2012) 18451-18458.</w:t>
      </w:r>
      <w:bookmarkEnd w:id="9"/>
    </w:p>
    <w:p w:rsidR="0039377C" w:rsidRPr="0039377C" w:rsidRDefault="0039377C" w:rsidP="00A014B0">
      <w:pPr>
        <w:spacing w:after="0" w:line="240" w:lineRule="auto"/>
        <w:jc w:val="both"/>
        <w:rPr>
          <w:rFonts w:ascii="Calibri" w:hAnsi="Calibri"/>
          <w:noProof/>
        </w:rPr>
      </w:pPr>
      <w:bookmarkStart w:id="10" w:name="_ENREF_7"/>
      <w:r w:rsidRPr="0039377C">
        <w:rPr>
          <w:rFonts w:ascii="Calibri" w:hAnsi="Calibri"/>
          <w:noProof/>
        </w:rPr>
        <w:t>[7] L. Murphy, N. Cruys-Bagger, H.D. Damgaard, M.J. Baumann, S.N. Olsen, K. Borch, S.F. Lassen, M. Sweeney, H. Tatsumi, and P. Westh, Origin of Initial Burst in Activity for Trichoderma reesei endo-Glucanases Hydrolyzing Insoluble Cellulose. Journal of Biological Chemistry 287 (2012) 1252-1260.</w:t>
      </w:r>
      <w:bookmarkEnd w:id="10"/>
    </w:p>
    <w:p w:rsidR="0039377C" w:rsidRPr="0039377C" w:rsidRDefault="0039377C" w:rsidP="00A014B0">
      <w:pPr>
        <w:spacing w:after="0" w:line="240" w:lineRule="auto"/>
        <w:jc w:val="both"/>
        <w:rPr>
          <w:rFonts w:ascii="Calibri" w:hAnsi="Calibri"/>
          <w:noProof/>
        </w:rPr>
      </w:pPr>
      <w:bookmarkStart w:id="11" w:name="_ENREF_8"/>
      <w:r w:rsidRPr="0039377C">
        <w:rPr>
          <w:rFonts w:ascii="Calibri" w:hAnsi="Calibri"/>
          <w:noProof/>
        </w:rPr>
        <w:t>[8] J. Jalak, and P. Väljamäe, Mechanism of Initial Rapid Rate Retardation in Cellobiohydrolase Catalyzed Cellulose Hydrolysis. Biotechnology and Bioengineering 106 (2010) 871-883.</w:t>
      </w:r>
      <w:bookmarkEnd w:id="11"/>
    </w:p>
    <w:p w:rsidR="0039377C" w:rsidRPr="0039377C" w:rsidRDefault="0039377C" w:rsidP="00A014B0">
      <w:pPr>
        <w:spacing w:after="0" w:line="240" w:lineRule="auto"/>
        <w:jc w:val="both"/>
        <w:rPr>
          <w:rFonts w:ascii="Calibri" w:hAnsi="Calibri"/>
          <w:noProof/>
        </w:rPr>
      </w:pPr>
      <w:bookmarkStart w:id="12" w:name="_ENREF_9"/>
      <w:r w:rsidRPr="0039377C">
        <w:rPr>
          <w:rFonts w:ascii="Calibri" w:hAnsi="Calibri"/>
          <w:noProof/>
        </w:rPr>
        <w:t>[9] J. Jalak, M. Kurasin, H. Teugjas, and P. Väljamäe, Endo-exo Synergism in Cellulose Hydrolysis Revisited. Journal of Biological Chemistry 287 (2012) 28802-28815.</w:t>
      </w:r>
      <w:bookmarkEnd w:id="12"/>
    </w:p>
    <w:p w:rsidR="0039377C" w:rsidRPr="0039377C" w:rsidRDefault="0039377C" w:rsidP="00A014B0">
      <w:pPr>
        <w:spacing w:after="0" w:line="240" w:lineRule="auto"/>
        <w:jc w:val="both"/>
        <w:rPr>
          <w:rFonts w:ascii="Calibri" w:hAnsi="Calibri"/>
          <w:noProof/>
        </w:rPr>
      </w:pPr>
      <w:bookmarkStart w:id="13" w:name="_ENREF_10"/>
      <w:r w:rsidRPr="0039377C">
        <w:rPr>
          <w:rFonts w:ascii="Calibri" w:hAnsi="Calibri"/>
          <w:noProof/>
        </w:rPr>
        <w:t>[10] M. Kurasin, and P. Väljamäe, Processivity of Cellobiohydrolases Is Limited by the Substrate. Journal of Biological Chemistry 286 (2011) 169-177.</w:t>
      </w:r>
      <w:bookmarkEnd w:id="13"/>
    </w:p>
    <w:p w:rsidR="0039377C" w:rsidRPr="0039377C" w:rsidRDefault="0039377C" w:rsidP="00A014B0">
      <w:pPr>
        <w:spacing w:after="0" w:line="240" w:lineRule="auto"/>
        <w:jc w:val="both"/>
        <w:rPr>
          <w:rFonts w:ascii="Calibri" w:hAnsi="Calibri"/>
          <w:noProof/>
        </w:rPr>
      </w:pPr>
      <w:bookmarkStart w:id="14" w:name="_ENREF_11"/>
      <w:r w:rsidRPr="0039377C">
        <w:rPr>
          <w:rFonts w:ascii="Calibri" w:hAnsi="Calibri"/>
          <w:noProof/>
        </w:rPr>
        <w:t>[11] S.A. Maurer, C.N. Bedbrook, and C.J. Radke, Competitive Sorption Kinetics of Inhibited Endo- and Exoglucanases on a Model Cellulose Substrate. Langmuir 28 (2012) 14598-14608.</w:t>
      </w:r>
      <w:bookmarkEnd w:id="14"/>
    </w:p>
    <w:p w:rsidR="0039377C" w:rsidRPr="0039377C" w:rsidRDefault="0039377C" w:rsidP="00A014B0">
      <w:pPr>
        <w:spacing w:after="0" w:line="240" w:lineRule="auto"/>
        <w:jc w:val="both"/>
        <w:rPr>
          <w:rFonts w:ascii="Calibri" w:hAnsi="Calibri"/>
          <w:noProof/>
        </w:rPr>
      </w:pPr>
      <w:bookmarkStart w:id="15" w:name="_ENREF_12"/>
      <w:r w:rsidRPr="0039377C">
        <w:rPr>
          <w:rFonts w:ascii="Calibri" w:hAnsi="Calibri"/>
          <w:noProof/>
        </w:rPr>
        <w:t>[12] M. Kostylev, J.M. Moran-Mirabal, L.P. Walker, and D.B. Wilson, Determination of the molecular states of the processive endocellulase Thermobifida fusca Cel9A during crystalline cellulose depolymerization. Biotechnology and Bioengineering 109 (2012) 295-299.</w:t>
      </w:r>
      <w:bookmarkEnd w:id="15"/>
    </w:p>
    <w:p w:rsidR="0039377C" w:rsidRPr="0039377C" w:rsidRDefault="0039377C" w:rsidP="00A014B0">
      <w:pPr>
        <w:spacing w:after="0" w:line="240" w:lineRule="auto"/>
        <w:jc w:val="both"/>
        <w:rPr>
          <w:rFonts w:ascii="Calibri" w:hAnsi="Calibri"/>
          <w:noProof/>
        </w:rPr>
      </w:pPr>
      <w:bookmarkStart w:id="16" w:name="_ENREF_13"/>
      <w:r w:rsidRPr="0039377C">
        <w:rPr>
          <w:rFonts w:ascii="Calibri" w:hAnsi="Calibri"/>
          <w:noProof/>
        </w:rPr>
        <w:t>[13] H. Vantilbeurgh, M. Claeyssens, and C.K. Debruyne, The use of 4-methylumbelliferyl and other chromophoric glycosides in the study of cellulolytic enzymes. FEBS Letters 149 (1982) 152-156.</w:t>
      </w:r>
      <w:bookmarkEnd w:id="16"/>
    </w:p>
    <w:p w:rsidR="0039377C" w:rsidRPr="0039377C" w:rsidRDefault="0039377C" w:rsidP="00A014B0">
      <w:pPr>
        <w:spacing w:after="0" w:line="240" w:lineRule="auto"/>
        <w:jc w:val="both"/>
        <w:rPr>
          <w:rFonts w:ascii="Calibri" w:hAnsi="Calibri"/>
          <w:noProof/>
        </w:rPr>
      </w:pPr>
      <w:bookmarkStart w:id="17" w:name="_ENREF_14"/>
      <w:r w:rsidRPr="0039377C">
        <w:rPr>
          <w:rFonts w:ascii="Calibri" w:hAnsi="Calibri"/>
          <w:noProof/>
        </w:rPr>
        <w:t>[14] M.V. Deshpande, K.E. Eriksson, and L.G. Pettersson, An Assay for Selective Determination of Exo-1,4,-beta-glucanases in a Mixture of Cellulotic Enzymes. Analytical Biochemistry 138 (1984) 481-487.</w:t>
      </w:r>
      <w:bookmarkEnd w:id="17"/>
    </w:p>
    <w:p w:rsidR="0039377C" w:rsidRPr="0039377C" w:rsidRDefault="0039377C" w:rsidP="00A014B0">
      <w:pPr>
        <w:spacing w:after="0" w:line="240" w:lineRule="auto"/>
        <w:jc w:val="both"/>
        <w:rPr>
          <w:rFonts w:ascii="Calibri" w:hAnsi="Calibri"/>
          <w:noProof/>
        </w:rPr>
      </w:pPr>
      <w:bookmarkStart w:id="18" w:name="_ENREF_15"/>
      <w:r w:rsidRPr="0039377C">
        <w:rPr>
          <w:rFonts w:ascii="Calibri" w:hAnsi="Calibri"/>
          <w:noProof/>
        </w:rPr>
        <w:t>[15] D. Becker, C. Braet, H. Brumer, M. Claeyssens, C. Divne, B.R. Fagerstrom, M. Harris, T.A. Jones, G.J. Kleywegt, A. Koivula, S. Mahdi, K. Piens, M.L. Sinnott, J. Stahlberg, T.T. Teeri, M. Underwood, and G. Wohlfahrt, Engineering of a glycosidase Family 7 cellobiohydrolase to more alkaline pH optimum: the pH behaviour of Trichoderma reesei CeI7A and its E223S/A224H/L225V/T226A/D262G mutant. Biochemical Journal 356 (2001) 19-30.</w:t>
      </w:r>
      <w:bookmarkEnd w:id="18"/>
    </w:p>
    <w:p w:rsidR="0039377C" w:rsidRPr="0039377C" w:rsidRDefault="0039377C" w:rsidP="00A014B0">
      <w:pPr>
        <w:spacing w:after="0" w:line="240" w:lineRule="auto"/>
        <w:jc w:val="both"/>
        <w:rPr>
          <w:rFonts w:ascii="Calibri" w:hAnsi="Calibri"/>
          <w:noProof/>
        </w:rPr>
      </w:pPr>
      <w:bookmarkStart w:id="19" w:name="_ENREF_16"/>
      <w:r w:rsidRPr="0039377C">
        <w:rPr>
          <w:rFonts w:ascii="Calibri" w:hAnsi="Calibri"/>
          <w:noProof/>
        </w:rPr>
        <w:t>[16] E. Praestgaard, J. Elmerdahl, L. Murphy, S. Nymand, K.C. McFarland, K. Borch, and P. Westh, A kinetic model for the burst phase of processive cellulases. FEBS Journal 278 (2011) 1547-1560.</w:t>
      </w:r>
      <w:bookmarkEnd w:id="19"/>
    </w:p>
    <w:p w:rsidR="0039377C" w:rsidRPr="0039377C" w:rsidRDefault="0039377C" w:rsidP="00A014B0">
      <w:pPr>
        <w:spacing w:after="0" w:line="240" w:lineRule="auto"/>
        <w:jc w:val="both"/>
        <w:rPr>
          <w:rFonts w:ascii="Calibri" w:hAnsi="Calibri"/>
          <w:noProof/>
        </w:rPr>
      </w:pPr>
      <w:bookmarkStart w:id="20" w:name="_ENREF_17"/>
      <w:r w:rsidRPr="0039377C">
        <w:rPr>
          <w:rFonts w:ascii="Calibri" w:hAnsi="Calibri"/>
          <w:noProof/>
        </w:rPr>
        <w:t>[17] M.J. Baumann, K. Borch, and P. Westh, Xylan oligosaccharides and cellobiohydrolase I (TrCel7A) interaction and effect on activity. Biotechnology for Biofuels 4 (2011) 45.</w:t>
      </w:r>
      <w:bookmarkEnd w:id="20"/>
    </w:p>
    <w:p w:rsidR="0039377C" w:rsidRPr="0039377C" w:rsidRDefault="0039377C" w:rsidP="00A014B0">
      <w:pPr>
        <w:spacing w:after="0" w:line="240" w:lineRule="auto"/>
        <w:jc w:val="both"/>
        <w:rPr>
          <w:rFonts w:ascii="Calibri" w:hAnsi="Calibri"/>
          <w:noProof/>
        </w:rPr>
      </w:pPr>
      <w:bookmarkStart w:id="21" w:name="_ENREF_18"/>
      <w:r w:rsidRPr="0039377C">
        <w:rPr>
          <w:rFonts w:ascii="Calibri" w:hAnsi="Calibri"/>
          <w:noProof/>
        </w:rPr>
        <w:t>[18] A. Preechaworapun, Z. Dai, Y. Xiang, O. Chailapakul, and J. Wang, Investigation of the enzyme hydrolysis products of the substrates of alkaline phosphatase in electrochemical immunosensing. Talanta 76 (2008) 424-431.</w:t>
      </w:r>
      <w:bookmarkEnd w:id="21"/>
    </w:p>
    <w:p w:rsidR="0039377C" w:rsidRPr="0039377C" w:rsidRDefault="0039377C" w:rsidP="00A014B0">
      <w:pPr>
        <w:spacing w:after="0" w:line="240" w:lineRule="auto"/>
        <w:jc w:val="both"/>
        <w:rPr>
          <w:rFonts w:ascii="Calibri" w:hAnsi="Calibri"/>
          <w:noProof/>
        </w:rPr>
      </w:pPr>
      <w:bookmarkStart w:id="22" w:name="_ENREF_19"/>
      <w:r w:rsidRPr="0039377C">
        <w:rPr>
          <w:rFonts w:ascii="Calibri" w:hAnsi="Calibri"/>
          <w:noProof/>
        </w:rPr>
        <w:lastRenderedPageBreak/>
        <w:t>[19] J. Wang, R.P. Deo, and M. Musameh, Stable and sensitive electrochemical detection of phenolic compounds at carbon nanotube modified glassy carbon electrodes. Electroanalysis 15 (2003) 1830-1834.</w:t>
      </w:r>
      <w:bookmarkEnd w:id="22"/>
    </w:p>
    <w:p w:rsidR="0039377C" w:rsidRPr="0039377C" w:rsidRDefault="0039377C" w:rsidP="00A014B0">
      <w:pPr>
        <w:spacing w:after="0" w:line="240" w:lineRule="auto"/>
        <w:jc w:val="both"/>
        <w:rPr>
          <w:rFonts w:ascii="Calibri" w:hAnsi="Calibri"/>
          <w:noProof/>
        </w:rPr>
      </w:pPr>
      <w:bookmarkStart w:id="23" w:name="_ENREF_20"/>
      <w:r w:rsidRPr="0039377C">
        <w:rPr>
          <w:rFonts w:ascii="Calibri" w:hAnsi="Calibri"/>
          <w:noProof/>
        </w:rPr>
        <w:t>[20] R.P. Deo, J. Wang, I. Block, A. Mulchandani, K.A. Joshi, M. Trojanowicz, F. Scholz, W. Chen, and Y.H. Lin, Determination of organophosphate pesticides at a carbon nanotube/organophosphorus hydrolase electrochemical biosensor. Analytica Chimica Acta 530 (2005) 185-189.</w:t>
      </w:r>
      <w:bookmarkEnd w:id="23"/>
    </w:p>
    <w:p w:rsidR="0039377C" w:rsidRPr="0039377C" w:rsidRDefault="0039377C" w:rsidP="00A014B0">
      <w:pPr>
        <w:spacing w:after="0" w:line="240" w:lineRule="auto"/>
        <w:jc w:val="both"/>
        <w:rPr>
          <w:rFonts w:ascii="Calibri" w:hAnsi="Calibri"/>
          <w:noProof/>
        </w:rPr>
      </w:pPr>
      <w:bookmarkStart w:id="24" w:name="_ENREF_21"/>
      <w:r w:rsidRPr="0039377C">
        <w:rPr>
          <w:rFonts w:ascii="Calibri" w:hAnsi="Calibri"/>
          <w:noProof/>
        </w:rPr>
        <w:t>[21] Y.Y. Shao, J. Wang, H. Wu, J. Liu, I.A. Aksay, and Y.H. Lin, Graphene Based Electrochemical Sensors and Biosensors: A Review. Electroanalysis 22 (2010) 1027-1036.</w:t>
      </w:r>
      <w:bookmarkEnd w:id="24"/>
    </w:p>
    <w:p w:rsidR="0039377C" w:rsidRPr="0039377C" w:rsidRDefault="0039377C" w:rsidP="00A014B0">
      <w:pPr>
        <w:spacing w:after="0" w:line="240" w:lineRule="auto"/>
        <w:jc w:val="both"/>
        <w:rPr>
          <w:rFonts w:ascii="Calibri" w:hAnsi="Calibri"/>
          <w:noProof/>
        </w:rPr>
      </w:pPr>
      <w:bookmarkStart w:id="25" w:name="_ENREF_22"/>
      <w:r w:rsidRPr="0039377C">
        <w:rPr>
          <w:rFonts w:ascii="Calibri" w:hAnsi="Calibri"/>
          <w:noProof/>
        </w:rPr>
        <w:t>[22] A. Arvinte, M. Mahosenaho, M. Pinteala, A.M. Sesay, and V. Virtanen, Electrochemical oxidation of p-nitrophenol using graphene-modified electrodes, and a comparison to the performance of MWNT-based electrodes. Microchimica Acta 174 (2011) 337-343.</w:t>
      </w:r>
      <w:bookmarkEnd w:id="25"/>
    </w:p>
    <w:p w:rsidR="0039377C" w:rsidRPr="0039377C" w:rsidRDefault="0039377C" w:rsidP="00A014B0">
      <w:pPr>
        <w:spacing w:after="0" w:line="240" w:lineRule="auto"/>
        <w:jc w:val="both"/>
        <w:rPr>
          <w:rFonts w:ascii="Calibri" w:hAnsi="Calibri"/>
          <w:noProof/>
        </w:rPr>
      </w:pPr>
      <w:bookmarkStart w:id="26" w:name="_ENREF_23"/>
      <w:r w:rsidRPr="0039377C">
        <w:rPr>
          <w:rFonts w:ascii="Calibri" w:hAnsi="Calibri"/>
          <w:noProof/>
        </w:rPr>
        <w:t>[23] M. Gruno, P. Väljamäe, G. Pettersson, and G. Johansson, Inhibition of the Trichoderma reesei cellulases by cellobiose is strongly dependent on the nature of the substrate. Biotechnology and Bioengineering 86 (2004) 503-511.</w:t>
      </w:r>
      <w:bookmarkEnd w:id="26"/>
    </w:p>
    <w:p w:rsidR="0039377C" w:rsidRPr="0039377C" w:rsidRDefault="0039377C" w:rsidP="00A014B0">
      <w:pPr>
        <w:spacing w:after="0" w:line="240" w:lineRule="auto"/>
        <w:jc w:val="both"/>
        <w:rPr>
          <w:rFonts w:ascii="Calibri" w:hAnsi="Calibri"/>
          <w:noProof/>
        </w:rPr>
      </w:pPr>
      <w:bookmarkStart w:id="27" w:name="_ENREF_24"/>
      <w:r w:rsidRPr="0039377C">
        <w:rPr>
          <w:rFonts w:ascii="Calibri" w:hAnsi="Calibri"/>
          <w:noProof/>
        </w:rPr>
        <w:t>[24] I. von Ossowski, J. Ståhlberg, A. Koivula, K. Piens, D. Becker, H. Boer, R. Harle, M. Harris, C. Divne, S. Mahdi, Y.X. Zhao, H. Driguez, M. Claeyssens, M.L. Sinnott, and T.T. Teeri, Engineering the exo-loop of Trichoderma reesei cellobiohydrolase, Ce17A. A comparison with Phanerochaete chrysosporium Cel7D. Journal of Molecular Biology 333 (2003) 817-829.</w:t>
      </w:r>
      <w:bookmarkEnd w:id="27"/>
    </w:p>
    <w:p w:rsidR="0039377C" w:rsidRPr="0039377C" w:rsidRDefault="0039377C" w:rsidP="00A014B0">
      <w:pPr>
        <w:spacing w:after="0" w:line="240" w:lineRule="auto"/>
        <w:jc w:val="both"/>
        <w:rPr>
          <w:rFonts w:ascii="Calibri" w:hAnsi="Calibri"/>
          <w:noProof/>
        </w:rPr>
      </w:pPr>
      <w:bookmarkStart w:id="28" w:name="_ENREF_25"/>
      <w:r w:rsidRPr="0039377C">
        <w:rPr>
          <w:rFonts w:ascii="Calibri" w:hAnsi="Calibri"/>
          <w:noProof/>
        </w:rPr>
        <w:t>[25] L.R. Lynd, P.J. Weimer, W.H. van Zyl, and I.S. Pretorius, Microbial cellulose utilization: Fundamentals and biotechnology. Microbiology and Molecular Biology Reviews 66 (2002) 506-577.</w:t>
      </w:r>
      <w:bookmarkEnd w:id="28"/>
    </w:p>
    <w:p w:rsidR="0039377C" w:rsidRPr="0039377C" w:rsidRDefault="0039377C" w:rsidP="00A014B0">
      <w:pPr>
        <w:spacing w:line="240" w:lineRule="auto"/>
        <w:jc w:val="both"/>
        <w:rPr>
          <w:rFonts w:ascii="Calibri" w:hAnsi="Calibri"/>
          <w:noProof/>
        </w:rPr>
      </w:pPr>
      <w:bookmarkStart w:id="29" w:name="_ENREF_26"/>
      <w:r w:rsidRPr="0039377C">
        <w:rPr>
          <w:rFonts w:ascii="Calibri" w:hAnsi="Calibri"/>
          <w:noProof/>
        </w:rPr>
        <w:t>[26] Y.H.P. Zhang, and L.R. Lynd, Toward an aggregated understanding of enzymatic hydrolysis of cellulose: Noncomplexed cellulase systems. Biotechnology and Bioengineering 88 (2004) 797-824.</w:t>
      </w:r>
      <w:bookmarkEnd w:id="29"/>
    </w:p>
    <w:p w:rsidR="00C140D9" w:rsidRDefault="004779FE" w:rsidP="00A014B0">
      <w:pPr>
        <w:jc w:val="both"/>
        <w:rPr>
          <w:sz w:val="23"/>
          <w:szCs w:val="23"/>
        </w:rPr>
      </w:pPr>
      <w:r>
        <w:fldChar w:fldCharType="end"/>
      </w:r>
    </w:p>
    <w:sectPr w:rsidR="00C140D9">
      <w:footerReference w:type="default" r:id="rId31"/>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A32" w:rsidRDefault="00AD0A32" w:rsidP="00900607">
      <w:pPr>
        <w:spacing w:after="0" w:line="240" w:lineRule="auto"/>
      </w:pPr>
      <w:r>
        <w:separator/>
      </w:r>
    </w:p>
  </w:endnote>
  <w:endnote w:type="continuationSeparator" w:id="0">
    <w:p w:rsidR="00AD0A32" w:rsidRDefault="00AD0A32" w:rsidP="00900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071323"/>
      <w:docPartObj>
        <w:docPartGallery w:val="Page Numbers (Bottom of Page)"/>
        <w:docPartUnique/>
      </w:docPartObj>
    </w:sdtPr>
    <w:sdtEndPr/>
    <w:sdtContent>
      <w:p w:rsidR="002578EE" w:rsidRDefault="002578EE">
        <w:pPr>
          <w:pStyle w:val="Sidefod"/>
          <w:jc w:val="right"/>
        </w:pPr>
        <w:r>
          <w:fldChar w:fldCharType="begin"/>
        </w:r>
        <w:r>
          <w:instrText>PAGE   \* MERGEFORMAT</w:instrText>
        </w:r>
        <w:r>
          <w:fldChar w:fldCharType="separate"/>
        </w:r>
        <w:r w:rsidR="008A53F4" w:rsidRPr="008A53F4">
          <w:rPr>
            <w:noProof/>
            <w:lang w:val="da-DK"/>
          </w:rPr>
          <w:t>16</w:t>
        </w:r>
        <w:r>
          <w:fldChar w:fldCharType="end"/>
        </w:r>
      </w:p>
    </w:sdtContent>
  </w:sdt>
  <w:p w:rsidR="002578EE" w:rsidRDefault="002578E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A32" w:rsidRDefault="00AD0A32" w:rsidP="00900607">
      <w:pPr>
        <w:spacing w:after="0" w:line="240" w:lineRule="auto"/>
      </w:pPr>
      <w:r>
        <w:separator/>
      </w:r>
    </w:p>
  </w:footnote>
  <w:footnote w:type="continuationSeparator" w:id="0">
    <w:p w:rsidR="00AD0A32" w:rsidRDefault="00AD0A32" w:rsidP="009006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5070A"/>
    <w:multiLevelType w:val="hybridMultilevel"/>
    <w:tmpl w:val="4D5ACC3A"/>
    <w:lvl w:ilvl="0" w:tplc="4A2ABB92">
      <w:numFmt w:val="bullet"/>
      <w:lvlText w:val=""/>
      <w:lvlJc w:val="left"/>
      <w:pPr>
        <w:ind w:left="720" w:hanging="360"/>
      </w:pPr>
      <w:rPr>
        <w:rFonts w:ascii="Wingdings" w:eastAsiaTheme="minorHAnsi" w:hAnsi="Wingdings"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0C463C"/>
    <w:multiLevelType w:val="hybridMultilevel"/>
    <w:tmpl w:val="ABA687FC"/>
    <w:lvl w:ilvl="0" w:tplc="27762FC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Bio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dxxpd9agapwa4e00fnpssxcpsfr9apstw9a&quot;&gt;Biosensors&lt;record-ids&gt;&lt;item&gt;131&lt;/item&gt;&lt;item&gt;280&lt;/item&gt;&lt;item&gt;291&lt;/item&gt;&lt;item&gt;302&lt;/item&gt;&lt;item&gt;309&lt;/item&gt;&lt;item&gt;311&lt;/item&gt;&lt;item&gt;315&lt;/item&gt;&lt;item&gt;319&lt;/item&gt;&lt;item&gt;323&lt;/item&gt;&lt;item&gt;343&lt;/item&gt;&lt;item&gt;345&lt;/item&gt;&lt;item&gt;346&lt;/item&gt;&lt;item&gt;349&lt;/item&gt;&lt;item&gt;351&lt;/item&gt;&lt;item&gt;352&lt;/item&gt;&lt;item&gt;354&lt;/item&gt;&lt;item&gt;355&lt;/item&gt;&lt;item&gt;357&lt;/item&gt;&lt;item&gt;361&lt;/item&gt;&lt;item&gt;362&lt;/item&gt;&lt;item&gt;364&lt;/item&gt;&lt;item&gt;367&lt;/item&gt;&lt;item&gt;369&lt;/item&gt;&lt;item&gt;374&lt;/item&gt;&lt;item&gt;375&lt;/item&gt;&lt;/record-ids&gt;&lt;/item&gt;&lt;/Libraries&gt;"/>
  </w:docVars>
  <w:rsids>
    <w:rsidRoot w:val="00205311"/>
    <w:rsid w:val="00002A59"/>
    <w:rsid w:val="0000434A"/>
    <w:rsid w:val="00004C58"/>
    <w:rsid w:val="000055E6"/>
    <w:rsid w:val="00006C81"/>
    <w:rsid w:val="00014917"/>
    <w:rsid w:val="00015FFC"/>
    <w:rsid w:val="00025CD0"/>
    <w:rsid w:val="00026265"/>
    <w:rsid w:val="0003729E"/>
    <w:rsid w:val="000421A8"/>
    <w:rsid w:val="0004429B"/>
    <w:rsid w:val="000462F8"/>
    <w:rsid w:val="00050E0B"/>
    <w:rsid w:val="00052252"/>
    <w:rsid w:val="000548B2"/>
    <w:rsid w:val="000558B8"/>
    <w:rsid w:val="00061BC1"/>
    <w:rsid w:val="000622A9"/>
    <w:rsid w:val="00063324"/>
    <w:rsid w:val="000636EB"/>
    <w:rsid w:val="000641D5"/>
    <w:rsid w:val="00065B18"/>
    <w:rsid w:val="000672A0"/>
    <w:rsid w:val="00085F20"/>
    <w:rsid w:val="00086C2A"/>
    <w:rsid w:val="00090A00"/>
    <w:rsid w:val="00095949"/>
    <w:rsid w:val="000A0083"/>
    <w:rsid w:val="000A7C0C"/>
    <w:rsid w:val="000B1CB1"/>
    <w:rsid w:val="000B21DE"/>
    <w:rsid w:val="000B3100"/>
    <w:rsid w:val="000B3D1C"/>
    <w:rsid w:val="000B6B81"/>
    <w:rsid w:val="000C0963"/>
    <w:rsid w:val="000C2125"/>
    <w:rsid w:val="000C2C5C"/>
    <w:rsid w:val="000C5D7D"/>
    <w:rsid w:val="000D01D6"/>
    <w:rsid w:val="000D23C9"/>
    <w:rsid w:val="000D3F7B"/>
    <w:rsid w:val="000E0026"/>
    <w:rsid w:val="000E0C76"/>
    <w:rsid w:val="000E165D"/>
    <w:rsid w:val="000E6C96"/>
    <w:rsid w:val="000E761E"/>
    <w:rsid w:val="000F6C90"/>
    <w:rsid w:val="001008B2"/>
    <w:rsid w:val="00102357"/>
    <w:rsid w:val="001060D6"/>
    <w:rsid w:val="00106ECC"/>
    <w:rsid w:val="00116035"/>
    <w:rsid w:val="0012215F"/>
    <w:rsid w:val="00125452"/>
    <w:rsid w:val="001270A5"/>
    <w:rsid w:val="00130F4A"/>
    <w:rsid w:val="00140B28"/>
    <w:rsid w:val="00140BE4"/>
    <w:rsid w:val="00146591"/>
    <w:rsid w:val="00147373"/>
    <w:rsid w:val="0015614B"/>
    <w:rsid w:val="001635F3"/>
    <w:rsid w:val="00164D3B"/>
    <w:rsid w:val="0016623E"/>
    <w:rsid w:val="0017278C"/>
    <w:rsid w:val="001746B0"/>
    <w:rsid w:val="001765D8"/>
    <w:rsid w:val="001A423A"/>
    <w:rsid w:val="001B2CBD"/>
    <w:rsid w:val="001B63C2"/>
    <w:rsid w:val="001C2737"/>
    <w:rsid w:val="001C674D"/>
    <w:rsid w:val="001C721B"/>
    <w:rsid w:val="001D0347"/>
    <w:rsid w:val="001D49C1"/>
    <w:rsid w:val="001E3117"/>
    <w:rsid w:val="001E571F"/>
    <w:rsid w:val="001E76D9"/>
    <w:rsid w:val="001F172C"/>
    <w:rsid w:val="001F337D"/>
    <w:rsid w:val="001F33BC"/>
    <w:rsid w:val="001F50D0"/>
    <w:rsid w:val="001F641C"/>
    <w:rsid w:val="002005C6"/>
    <w:rsid w:val="00202388"/>
    <w:rsid w:val="00205311"/>
    <w:rsid w:val="00206361"/>
    <w:rsid w:val="00210704"/>
    <w:rsid w:val="00211C11"/>
    <w:rsid w:val="00213DE7"/>
    <w:rsid w:val="00221E72"/>
    <w:rsid w:val="0022440E"/>
    <w:rsid w:val="002326E1"/>
    <w:rsid w:val="002343D6"/>
    <w:rsid w:val="00235BD1"/>
    <w:rsid w:val="002409E6"/>
    <w:rsid w:val="00240E49"/>
    <w:rsid w:val="00243108"/>
    <w:rsid w:val="00250CB6"/>
    <w:rsid w:val="00253B10"/>
    <w:rsid w:val="002568AC"/>
    <w:rsid w:val="002578EE"/>
    <w:rsid w:val="00257B48"/>
    <w:rsid w:val="002639D2"/>
    <w:rsid w:val="00267268"/>
    <w:rsid w:val="00275E2D"/>
    <w:rsid w:val="00277840"/>
    <w:rsid w:val="00277AFE"/>
    <w:rsid w:val="002814D7"/>
    <w:rsid w:val="002846D3"/>
    <w:rsid w:val="002871D5"/>
    <w:rsid w:val="002919BA"/>
    <w:rsid w:val="0029479F"/>
    <w:rsid w:val="002953C0"/>
    <w:rsid w:val="002A211D"/>
    <w:rsid w:val="002B2CED"/>
    <w:rsid w:val="002B6A8E"/>
    <w:rsid w:val="002C2051"/>
    <w:rsid w:val="002C3449"/>
    <w:rsid w:val="002C4F62"/>
    <w:rsid w:val="002C6D81"/>
    <w:rsid w:val="002C7F3A"/>
    <w:rsid w:val="002D3F96"/>
    <w:rsid w:val="002E0B0F"/>
    <w:rsid w:val="002F6FFA"/>
    <w:rsid w:val="00307EE2"/>
    <w:rsid w:val="0031180B"/>
    <w:rsid w:val="00311F3D"/>
    <w:rsid w:val="0031288B"/>
    <w:rsid w:val="003154D7"/>
    <w:rsid w:val="003365CE"/>
    <w:rsid w:val="00337F97"/>
    <w:rsid w:val="00343AC8"/>
    <w:rsid w:val="0035204E"/>
    <w:rsid w:val="003535ED"/>
    <w:rsid w:val="003538F3"/>
    <w:rsid w:val="00355027"/>
    <w:rsid w:val="00356E16"/>
    <w:rsid w:val="003651AA"/>
    <w:rsid w:val="00365E51"/>
    <w:rsid w:val="00371A2A"/>
    <w:rsid w:val="00372DD7"/>
    <w:rsid w:val="00374452"/>
    <w:rsid w:val="00375A6F"/>
    <w:rsid w:val="00384235"/>
    <w:rsid w:val="003850E2"/>
    <w:rsid w:val="003856B4"/>
    <w:rsid w:val="00387D77"/>
    <w:rsid w:val="0039377C"/>
    <w:rsid w:val="00394A62"/>
    <w:rsid w:val="0039511C"/>
    <w:rsid w:val="003A1638"/>
    <w:rsid w:val="003C08EE"/>
    <w:rsid w:val="003C1646"/>
    <w:rsid w:val="003C6A68"/>
    <w:rsid w:val="003D13B5"/>
    <w:rsid w:val="003D32C5"/>
    <w:rsid w:val="003D3366"/>
    <w:rsid w:val="003D58F1"/>
    <w:rsid w:val="003D5F4D"/>
    <w:rsid w:val="003E6C96"/>
    <w:rsid w:val="003E71D7"/>
    <w:rsid w:val="003F1B42"/>
    <w:rsid w:val="003F24FE"/>
    <w:rsid w:val="003F3666"/>
    <w:rsid w:val="00401C4E"/>
    <w:rsid w:val="004039FB"/>
    <w:rsid w:val="00406094"/>
    <w:rsid w:val="00414BAF"/>
    <w:rsid w:val="00422378"/>
    <w:rsid w:val="00424769"/>
    <w:rsid w:val="00430AB2"/>
    <w:rsid w:val="00430D12"/>
    <w:rsid w:val="0043795C"/>
    <w:rsid w:val="00440C18"/>
    <w:rsid w:val="00447D3B"/>
    <w:rsid w:val="00451631"/>
    <w:rsid w:val="00451C15"/>
    <w:rsid w:val="004541F8"/>
    <w:rsid w:val="004661C3"/>
    <w:rsid w:val="00467EBA"/>
    <w:rsid w:val="0047019E"/>
    <w:rsid w:val="00470EDA"/>
    <w:rsid w:val="004744CE"/>
    <w:rsid w:val="00475F25"/>
    <w:rsid w:val="004779FE"/>
    <w:rsid w:val="00485011"/>
    <w:rsid w:val="0048550B"/>
    <w:rsid w:val="00486DCD"/>
    <w:rsid w:val="004870AE"/>
    <w:rsid w:val="00490875"/>
    <w:rsid w:val="0049307C"/>
    <w:rsid w:val="00494AA1"/>
    <w:rsid w:val="00494CAC"/>
    <w:rsid w:val="004A00A6"/>
    <w:rsid w:val="004A0D84"/>
    <w:rsid w:val="004B1059"/>
    <w:rsid w:val="004B2818"/>
    <w:rsid w:val="004C244B"/>
    <w:rsid w:val="004C77E4"/>
    <w:rsid w:val="004D348D"/>
    <w:rsid w:val="004D3E2A"/>
    <w:rsid w:val="004D65A7"/>
    <w:rsid w:val="004E1960"/>
    <w:rsid w:val="0050481D"/>
    <w:rsid w:val="005113C9"/>
    <w:rsid w:val="005121B7"/>
    <w:rsid w:val="0052633A"/>
    <w:rsid w:val="005269D6"/>
    <w:rsid w:val="00532240"/>
    <w:rsid w:val="00532CC8"/>
    <w:rsid w:val="00536518"/>
    <w:rsid w:val="005459FB"/>
    <w:rsid w:val="00556D87"/>
    <w:rsid w:val="0056202F"/>
    <w:rsid w:val="0056603A"/>
    <w:rsid w:val="00571517"/>
    <w:rsid w:val="00572520"/>
    <w:rsid w:val="00574B94"/>
    <w:rsid w:val="00575D69"/>
    <w:rsid w:val="00581F16"/>
    <w:rsid w:val="00584D56"/>
    <w:rsid w:val="005853F3"/>
    <w:rsid w:val="005863F1"/>
    <w:rsid w:val="00586E21"/>
    <w:rsid w:val="005953D2"/>
    <w:rsid w:val="00596AE1"/>
    <w:rsid w:val="0059706D"/>
    <w:rsid w:val="0059793B"/>
    <w:rsid w:val="005A1F89"/>
    <w:rsid w:val="005A7167"/>
    <w:rsid w:val="005A7273"/>
    <w:rsid w:val="005A7298"/>
    <w:rsid w:val="005B28BA"/>
    <w:rsid w:val="005B35D3"/>
    <w:rsid w:val="005B6E30"/>
    <w:rsid w:val="005D0F6D"/>
    <w:rsid w:val="005D0FEF"/>
    <w:rsid w:val="005D1DB4"/>
    <w:rsid w:val="005D460A"/>
    <w:rsid w:val="005D678C"/>
    <w:rsid w:val="005E19E0"/>
    <w:rsid w:val="005E2F70"/>
    <w:rsid w:val="005E48AB"/>
    <w:rsid w:val="005E6C2E"/>
    <w:rsid w:val="005E76B8"/>
    <w:rsid w:val="005F5A29"/>
    <w:rsid w:val="00612ECA"/>
    <w:rsid w:val="00617BF8"/>
    <w:rsid w:val="00623DA7"/>
    <w:rsid w:val="006260E4"/>
    <w:rsid w:val="006308FE"/>
    <w:rsid w:val="0063408A"/>
    <w:rsid w:val="00636909"/>
    <w:rsid w:val="0064334D"/>
    <w:rsid w:val="006441E8"/>
    <w:rsid w:val="006443A4"/>
    <w:rsid w:val="00650F88"/>
    <w:rsid w:val="006543AA"/>
    <w:rsid w:val="0065527B"/>
    <w:rsid w:val="00661A54"/>
    <w:rsid w:val="006648C2"/>
    <w:rsid w:val="006679BB"/>
    <w:rsid w:val="00672148"/>
    <w:rsid w:val="00674BD6"/>
    <w:rsid w:val="0067573A"/>
    <w:rsid w:val="006879EC"/>
    <w:rsid w:val="00687FF5"/>
    <w:rsid w:val="006906AF"/>
    <w:rsid w:val="006A2E04"/>
    <w:rsid w:val="006B2F7D"/>
    <w:rsid w:val="006B401B"/>
    <w:rsid w:val="006C237B"/>
    <w:rsid w:val="006E3E24"/>
    <w:rsid w:val="006E6D99"/>
    <w:rsid w:val="006F0486"/>
    <w:rsid w:val="006F405E"/>
    <w:rsid w:val="0070114F"/>
    <w:rsid w:val="007049BD"/>
    <w:rsid w:val="00704E9A"/>
    <w:rsid w:val="00705F0A"/>
    <w:rsid w:val="00714CA9"/>
    <w:rsid w:val="00720DF4"/>
    <w:rsid w:val="00720FCF"/>
    <w:rsid w:val="0072795A"/>
    <w:rsid w:val="0073134A"/>
    <w:rsid w:val="00732F38"/>
    <w:rsid w:val="00754CDC"/>
    <w:rsid w:val="00754F18"/>
    <w:rsid w:val="00767972"/>
    <w:rsid w:val="00770584"/>
    <w:rsid w:val="0077569E"/>
    <w:rsid w:val="00776F51"/>
    <w:rsid w:val="007777A9"/>
    <w:rsid w:val="0078782D"/>
    <w:rsid w:val="00796593"/>
    <w:rsid w:val="007A1290"/>
    <w:rsid w:val="007A3847"/>
    <w:rsid w:val="007A3987"/>
    <w:rsid w:val="007A67DF"/>
    <w:rsid w:val="007B181B"/>
    <w:rsid w:val="007C0F04"/>
    <w:rsid w:val="007C1A73"/>
    <w:rsid w:val="007C20F6"/>
    <w:rsid w:val="007C7D53"/>
    <w:rsid w:val="007E04CF"/>
    <w:rsid w:val="007E2C5C"/>
    <w:rsid w:val="007E65DF"/>
    <w:rsid w:val="007E7976"/>
    <w:rsid w:val="007E7EB4"/>
    <w:rsid w:val="007F1312"/>
    <w:rsid w:val="00801BBF"/>
    <w:rsid w:val="008055D8"/>
    <w:rsid w:val="008133E8"/>
    <w:rsid w:val="008145E3"/>
    <w:rsid w:val="00824144"/>
    <w:rsid w:val="00826822"/>
    <w:rsid w:val="00840C88"/>
    <w:rsid w:val="00851F30"/>
    <w:rsid w:val="008544CF"/>
    <w:rsid w:val="00877819"/>
    <w:rsid w:val="008811A8"/>
    <w:rsid w:val="00892DA3"/>
    <w:rsid w:val="0089319C"/>
    <w:rsid w:val="008A0D84"/>
    <w:rsid w:val="008A128C"/>
    <w:rsid w:val="008A53F4"/>
    <w:rsid w:val="008A711C"/>
    <w:rsid w:val="008B001C"/>
    <w:rsid w:val="008B012B"/>
    <w:rsid w:val="008B1183"/>
    <w:rsid w:val="008B17E1"/>
    <w:rsid w:val="008B212A"/>
    <w:rsid w:val="008C3A93"/>
    <w:rsid w:val="008C4C0F"/>
    <w:rsid w:val="008C5F01"/>
    <w:rsid w:val="008D03E0"/>
    <w:rsid w:val="008E0E37"/>
    <w:rsid w:val="008E37A4"/>
    <w:rsid w:val="008E3F89"/>
    <w:rsid w:val="0090033B"/>
    <w:rsid w:val="00900607"/>
    <w:rsid w:val="00912F1D"/>
    <w:rsid w:val="00914062"/>
    <w:rsid w:val="00915A24"/>
    <w:rsid w:val="00920A6A"/>
    <w:rsid w:val="00922224"/>
    <w:rsid w:val="0092687A"/>
    <w:rsid w:val="00926D5F"/>
    <w:rsid w:val="00927E09"/>
    <w:rsid w:val="0093089D"/>
    <w:rsid w:val="00934651"/>
    <w:rsid w:val="00942C8B"/>
    <w:rsid w:val="009456A0"/>
    <w:rsid w:val="00946877"/>
    <w:rsid w:val="0095351D"/>
    <w:rsid w:val="00957555"/>
    <w:rsid w:val="00961F5E"/>
    <w:rsid w:val="00962B12"/>
    <w:rsid w:val="00963E16"/>
    <w:rsid w:val="00965CCA"/>
    <w:rsid w:val="00967759"/>
    <w:rsid w:val="00971A07"/>
    <w:rsid w:val="0098171E"/>
    <w:rsid w:val="009854EB"/>
    <w:rsid w:val="00985688"/>
    <w:rsid w:val="00991FFB"/>
    <w:rsid w:val="009923D0"/>
    <w:rsid w:val="009B4E7B"/>
    <w:rsid w:val="009C1B60"/>
    <w:rsid w:val="009C40B3"/>
    <w:rsid w:val="009C42D6"/>
    <w:rsid w:val="009C5BFB"/>
    <w:rsid w:val="009E147A"/>
    <w:rsid w:val="009E1A3A"/>
    <w:rsid w:val="009E2257"/>
    <w:rsid w:val="009E27C0"/>
    <w:rsid w:val="009E4DC0"/>
    <w:rsid w:val="009F285A"/>
    <w:rsid w:val="00A014B0"/>
    <w:rsid w:val="00A02B1A"/>
    <w:rsid w:val="00A12D9C"/>
    <w:rsid w:val="00A140A3"/>
    <w:rsid w:val="00A14895"/>
    <w:rsid w:val="00A2112E"/>
    <w:rsid w:val="00A21590"/>
    <w:rsid w:val="00A4326E"/>
    <w:rsid w:val="00A45BD2"/>
    <w:rsid w:val="00A523BA"/>
    <w:rsid w:val="00A528E0"/>
    <w:rsid w:val="00A54F4A"/>
    <w:rsid w:val="00A55A8E"/>
    <w:rsid w:val="00A5709D"/>
    <w:rsid w:val="00A608F6"/>
    <w:rsid w:val="00A67C2E"/>
    <w:rsid w:val="00A67F38"/>
    <w:rsid w:val="00A74D18"/>
    <w:rsid w:val="00A772E0"/>
    <w:rsid w:val="00A82415"/>
    <w:rsid w:val="00A828DA"/>
    <w:rsid w:val="00A91B1E"/>
    <w:rsid w:val="00A9302F"/>
    <w:rsid w:val="00A95C96"/>
    <w:rsid w:val="00AA4AB2"/>
    <w:rsid w:val="00AA7D81"/>
    <w:rsid w:val="00AB1383"/>
    <w:rsid w:val="00AB3565"/>
    <w:rsid w:val="00AB5171"/>
    <w:rsid w:val="00AB770E"/>
    <w:rsid w:val="00AB778D"/>
    <w:rsid w:val="00AB7A80"/>
    <w:rsid w:val="00AC33B0"/>
    <w:rsid w:val="00AC49E6"/>
    <w:rsid w:val="00AC6D4D"/>
    <w:rsid w:val="00AD0A32"/>
    <w:rsid w:val="00AD3F0E"/>
    <w:rsid w:val="00AD5CE5"/>
    <w:rsid w:val="00AE66AF"/>
    <w:rsid w:val="00B00E20"/>
    <w:rsid w:val="00B051C2"/>
    <w:rsid w:val="00B14D41"/>
    <w:rsid w:val="00B158A9"/>
    <w:rsid w:val="00B1703F"/>
    <w:rsid w:val="00B20424"/>
    <w:rsid w:val="00B25E45"/>
    <w:rsid w:val="00B4247B"/>
    <w:rsid w:val="00B448F3"/>
    <w:rsid w:val="00B46547"/>
    <w:rsid w:val="00B47DDE"/>
    <w:rsid w:val="00B530C6"/>
    <w:rsid w:val="00B57496"/>
    <w:rsid w:val="00B612FF"/>
    <w:rsid w:val="00B63263"/>
    <w:rsid w:val="00B66315"/>
    <w:rsid w:val="00B71CC7"/>
    <w:rsid w:val="00B84785"/>
    <w:rsid w:val="00B852E5"/>
    <w:rsid w:val="00B85B8B"/>
    <w:rsid w:val="00B91DC1"/>
    <w:rsid w:val="00B934DB"/>
    <w:rsid w:val="00B95814"/>
    <w:rsid w:val="00B95F89"/>
    <w:rsid w:val="00BA24E5"/>
    <w:rsid w:val="00BA5B65"/>
    <w:rsid w:val="00BB5592"/>
    <w:rsid w:val="00BC17E8"/>
    <w:rsid w:val="00BC45BF"/>
    <w:rsid w:val="00BD41F9"/>
    <w:rsid w:val="00BE0147"/>
    <w:rsid w:val="00BE0687"/>
    <w:rsid w:val="00BE249E"/>
    <w:rsid w:val="00BE7C0F"/>
    <w:rsid w:val="00BF33A0"/>
    <w:rsid w:val="00C03036"/>
    <w:rsid w:val="00C04971"/>
    <w:rsid w:val="00C04D0F"/>
    <w:rsid w:val="00C140D9"/>
    <w:rsid w:val="00C2067E"/>
    <w:rsid w:val="00C21AB9"/>
    <w:rsid w:val="00C236A0"/>
    <w:rsid w:val="00C23E3B"/>
    <w:rsid w:val="00C2474D"/>
    <w:rsid w:val="00C260F8"/>
    <w:rsid w:val="00C27979"/>
    <w:rsid w:val="00C37E8C"/>
    <w:rsid w:val="00C463A4"/>
    <w:rsid w:val="00C5227B"/>
    <w:rsid w:val="00C540A6"/>
    <w:rsid w:val="00C5695D"/>
    <w:rsid w:val="00C6139E"/>
    <w:rsid w:val="00C65FEC"/>
    <w:rsid w:val="00C66C4F"/>
    <w:rsid w:val="00C7345D"/>
    <w:rsid w:val="00C76642"/>
    <w:rsid w:val="00C76F6B"/>
    <w:rsid w:val="00C83EB1"/>
    <w:rsid w:val="00C9123B"/>
    <w:rsid w:val="00C91A6A"/>
    <w:rsid w:val="00C9506A"/>
    <w:rsid w:val="00C9534E"/>
    <w:rsid w:val="00CA5EED"/>
    <w:rsid w:val="00CA68FC"/>
    <w:rsid w:val="00CB41E9"/>
    <w:rsid w:val="00CB5349"/>
    <w:rsid w:val="00CC6258"/>
    <w:rsid w:val="00CD09D2"/>
    <w:rsid w:val="00CD171D"/>
    <w:rsid w:val="00CD1F28"/>
    <w:rsid w:val="00CD373F"/>
    <w:rsid w:val="00CD4DAE"/>
    <w:rsid w:val="00CD78DD"/>
    <w:rsid w:val="00CE31B7"/>
    <w:rsid w:val="00CE5EF3"/>
    <w:rsid w:val="00CE7BB3"/>
    <w:rsid w:val="00CF0685"/>
    <w:rsid w:val="00CF23CF"/>
    <w:rsid w:val="00CF2E4D"/>
    <w:rsid w:val="00CF70E6"/>
    <w:rsid w:val="00D05E8A"/>
    <w:rsid w:val="00D06610"/>
    <w:rsid w:val="00D12B48"/>
    <w:rsid w:val="00D2690E"/>
    <w:rsid w:val="00D31F17"/>
    <w:rsid w:val="00D37313"/>
    <w:rsid w:val="00D37430"/>
    <w:rsid w:val="00D43804"/>
    <w:rsid w:val="00D47A05"/>
    <w:rsid w:val="00D57FB0"/>
    <w:rsid w:val="00D71336"/>
    <w:rsid w:val="00D72A9E"/>
    <w:rsid w:val="00D83DD6"/>
    <w:rsid w:val="00D926CB"/>
    <w:rsid w:val="00D93624"/>
    <w:rsid w:val="00D9447D"/>
    <w:rsid w:val="00DA0165"/>
    <w:rsid w:val="00DA434A"/>
    <w:rsid w:val="00DA5EF2"/>
    <w:rsid w:val="00DB7B48"/>
    <w:rsid w:val="00DC36D2"/>
    <w:rsid w:val="00DD3E77"/>
    <w:rsid w:val="00DE7BDD"/>
    <w:rsid w:val="00DF12FB"/>
    <w:rsid w:val="00DF23A8"/>
    <w:rsid w:val="00DF4DDB"/>
    <w:rsid w:val="00DF5153"/>
    <w:rsid w:val="00DF54A1"/>
    <w:rsid w:val="00E03F76"/>
    <w:rsid w:val="00E052C4"/>
    <w:rsid w:val="00E24053"/>
    <w:rsid w:val="00E274BD"/>
    <w:rsid w:val="00E30D27"/>
    <w:rsid w:val="00E41B89"/>
    <w:rsid w:val="00E42926"/>
    <w:rsid w:val="00E45A78"/>
    <w:rsid w:val="00E47D36"/>
    <w:rsid w:val="00E601D6"/>
    <w:rsid w:val="00E607BD"/>
    <w:rsid w:val="00E6330D"/>
    <w:rsid w:val="00E71D9D"/>
    <w:rsid w:val="00E73B5F"/>
    <w:rsid w:val="00E74D30"/>
    <w:rsid w:val="00E77848"/>
    <w:rsid w:val="00E80EC9"/>
    <w:rsid w:val="00E810CC"/>
    <w:rsid w:val="00E833F7"/>
    <w:rsid w:val="00E8464C"/>
    <w:rsid w:val="00E84A42"/>
    <w:rsid w:val="00E927EB"/>
    <w:rsid w:val="00EA039A"/>
    <w:rsid w:val="00EA0FDB"/>
    <w:rsid w:val="00EA204B"/>
    <w:rsid w:val="00EA5878"/>
    <w:rsid w:val="00EB1CD1"/>
    <w:rsid w:val="00EB5AEC"/>
    <w:rsid w:val="00EB63A3"/>
    <w:rsid w:val="00EC0A04"/>
    <w:rsid w:val="00EC2CBE"/>
    <w:rsid w:val="00EC586A"/>
    <w:rsid w:val="00EC6F15"/>
    <w:rsid w:val="00ED4FBC"/>
    <w:rsid w:val="00ED799F"/>
    <w:rsid w:val="00EE39CA"/>
    <w:rsid w:val="00EF22BC"/>
    <w:rsid w:val="00EF39A7"/>
    <w:rsid w:val="00F0073B"/>
    <w:rsid w:val="00F034E2"/>
    <w:rsid w:val="00F145CA"/>
    <w:rsid w:val="00F2569E"/>
    <w:rsid w:val="00F25C8E"/>
    <w:rsid w:val="00F2647C"/>
    <w:rsid w:val="00F338A8"/>
    <w:rsid w:val="00F33D01"/>
    <w:rsid w:val="00F426D4"/>
    <w:rsid w:val="00F447B6"/>
    <w:rsid w:val="00F521B7"/>
    <w:rsid w:val="00F52D8F"/>
    <w:rsid w:val="00F53309"/>
    <w:rsid w:val="00F54F92"/>
    <w:rsid w:val="00F635BB"/>
    <w:rsid w:val="00F65D9F"/>
    <w:rsid w:val="00F67404"/>
    <w:rsid w:val="00F6747A"/>
    <w:rsid w:val="00F83D4E"/>
    <w:rsid w:val="00F85E79"/>
    <w:rsid w:val="00F87183"/>
    <w:rsid w:val="00F919A1"/>
    <w:rsid w:val="00F94209"/>
    <w:rsid w:val="00F95762"/>
    <w:rsid w:val="00FA12B3"/>
    <w:rsid w:val="00FA4C84"/>
    <w:rsid w:val="00FA730F"/>
    <w:rsid w:val="00FC0147"/>
    <w:rsid w:val="00FC1244"/>
    <w:rsid w:val="00FC16E6"/>
    <w:rsid w:val="00FC4978"/>
    <w:rsid w:val="00FC7891"/>
    <w:rsid w:val="00FD0DE4"/>
    <w:rsid w:val="00FD4925"/>
    <w:rsid w:val="00FD6605"/>
    <w:rsid w:val="00FD77E6"/>
    <w:rsid w:val="00FE5002"/>
    <w:rsid w:val="00FF0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053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5311"/>
    <w:rPr>
      <w:rFonts w:ascii="Tahoma" w:hAnsi="Tahoma" w:cs="Tahoma"/>
      <w:sz w:val="16"/>
      <w:szCs w:val="16"/>
    </w:rPr>
  </w:style>
  <w:style w:type="character" w:styleId="Hyperlink">
    <w:name w:val="Hyperlink"/>
    <w:basedOn w:val="Standardskrifttypeiafsnit"/>
    <w:uiPriority w:val="99"/>
    <w:unhideWhenUsed/>
    <w:rsid w:val="004779FE"/>
    <w:rPr>
      <w:color w:val="0000FF" w:themeColor="hyperlink"/>
      <w:u w:val="single"/>
    </w:rPr>
  </w:style>
  <w:style w:type="paragraph" w:styleId="Sidehoved">
    <w:name w:val="header"/>
    <w:basedOn w:val="Normal"/>
    <w:link w:val="SidehovedTegn"/>
    <w:uiPriority w:val="99"/>
    <w:unhideWhenUsed/>
    <w:rsid w:val="00900607"/>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900607"/>
  </w:style>
  <w:style w:type="paragraph" w:styleId="Sidefod">
    <w:name w:val="footer"/>
    <w:basedOn w:val="Normal"/>
    <w:link w:val="SidefodTegn"/>
    <w:uiPriority w:val="99"/>
    <w:unhideWhenUsed/>
    <w:rsid w:val="00900607"/>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900607"/>
  </w:style>
  <w:style w:type="character" w:customStyle="1" w:styleId="MathematicaFormatTextForm">
    <w:name w:val="MathematicaFormatTextForm"/>
    <w:uiPriority w:val="99"/>
    <w:rsid w:val="00004C58"/>
  </w:style>
  <w:style w:type="table" w:styleId="Tabel-Gitter">
    <w:name w:val="Table Grid"/>
    <w:basedOn w:val="Tabel-Normal"/>
    <w:uiPriority w:val="59"/>
    <w:rsid w:val="000E0C76"/>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Hyperlink">
    <w:name w:val="FollowedHyperlink"/>
    <w:basedOn w:val="Standardskrifttypeiafsnit"/>
    <w:uiPriority w:val="99"/>
    <w:semiHidden/>
    <w:unhideWhenUsed/>
    <w:rsid w:val="00581F16"/>
    <w:rPr>
      <w:color w:val="800080" w:themeColor="followedHyperlink"/>
      <w:u w:val="single"/>
    </w:rPr>
  </w:style>
  <w:style w:type="paragraph" w:styleId="Listeafsnit">
    <w:name w:val="List Paragraph"/>
    <w:basedOn w:val="Normal"/>
    <w:uiPriority w:val="34"/>
    <w:qFormat/>
    <w:rsid w:val="002871D5"/>
    <w:pPr>
      <w:ind w:left="720"/>
      <w:contextualSpacing/>
    </w:pPr>
  </w:style>
  <w:style w:type="character" w:customStyle="1" w:styleId="MTEquationSection">
    <w:name w:val="MTEquationSection"/>
    <w:basedOn w:val="Standardskrifttypeiafsnit"/>
    <w:rsid w:val="0059793B"/>
    <w:rPr>
      <w:noProof/>
      <w:vanish/>
      <w:color w:val="FF0000"/>
    </w:rPr>
  </w:style>
  <w:style w:type="paragraph" w:styleId="Almindeligtekst">
    <w:name w:val="Plain Text"/>
    <w:basedOn w:val="Normal"/>
    <w:link w:val="AlmindeligtekstTegn"/>
    <w:uiPriority w:val="99"/>
    <w:semiHidden/>
    <w:unhideWhenUsed/>
    <w:rsid w:val="0064334D"/>
    <w:pPr>
      <w:spacing w:after="0" w:line="240" w:lineRule="auto"/>
    </w:pPr>
    <w:rPr>
      <w:rFonts w:ascii="Calibri" w:hAnsi="Calibri" w:cs="Consolas"/>
      <w:szCs w:val="21"/>
      <w:lang w:val="da-DK"/>
    </w:rPr>
  </w:style>
  <w:style w:type="character" w:customStyle="1" w:styleId="AlmindeligtekstTegn">
    <w:name w:val="Almindelig tekst Tegn"/>
    <w:basedOn w:val="Standardskrifttypeiafsnit"/>
    <w:link w:val="Almindeligtekst"/>
    <w:uiPriority w:val="99"/>
    <w:semiHidden/>
    <w:rsid w:val="0064334D"/>
    <w:rPr>
      <w:rFonts w:ascii="Calibri" w:hAnsi="Calibri" w:cs="Consolas"/>
      <w:szCs w:val="21"/>
      <w:lang w:val="da-DK"/>
    </w:rPr>
  </w:style>
  <w:style w:type="character" w:styleId="Kommentarhenvisning">
    <w:name w:val="annotation reference"/>
    <w:basedOn w:val="Standardskrifttypeiafsnit"/>
    <w:uiPriority w:val="99"/>
    <w:semiHidden/>
    <w:unhideWhenUsed/>
    <w:rsid w:val="000D3F7B"/>
    <w:rPr>
      <w:sz w:val="16"/>
      <w:szCs w:val="16"/>
    </w:rPr>
  </w:style>
  <w:style w:type="paragraph" w:styleId="Kommentartekst">
    <w:name w:val="annotation text"/>
    <w:basedOn w:val="Normal"/>
    <w:link w:val="KommentartekstTegn"/>
    <w:uiPriority w:val="99"/>
    <w:unhideWhenUsed/>
    <w:rsid w:val="000D3F7B"/>
    <w:pPr>
      <w:spacing w:line="240" w:lineRule="auto"/>
    </w:pPr>
    <w:rPr>
      <w:sz w:val="20"/>
      <w:szCs w:val="20"/>
    </w:rPr>
  </w:style>
  <w:style w:type="character" w:customStyle="1" w:styleId="KommentartekstTegn">
    <w:name w:val="Kommentartekst Tegn"/>
    <w:basedOn w:val="Standardskrifttypeiafsnit"/>
    <w:link w:val="Kommentartekst"/>
    <w:uiPriority w:val="99"/>
    <w:rsid w:val="000D3F7B"/>
    <w:rPr>
      <w:sz w:val="20"/>
      <w:szCs w:val="20"/>
    </w:rPr>
  </w:style>
  <w:style w:type="paragraph" w:styleId="Kommentaremne">
    <w:name w:val="annotation subject"/>
    <w:basedOn w:val="Kommentartekst"/>
    <w:next w:val="Kommentartekst"/>
    <w:link w:val="KommentaremneTegn"/>
    <w:uiPriority w:val="99"/>
    <w:semiHidden/>
    <w:unhideWhenUsed/>
    <w:rsid w:val="000D3F7B"/>
    <w:rPr>
      <w:b/>
      <w:bCs/>
    </w:rPr>
  </w:style>
  <w:style w:type="character" w:customStyle="1" w:styleId="KommentaremneTegn">
    <w:name w:val="Kommentaremne Tegn"/>
    <w:basedOn w:val="KommentartekstTegn"/>
    <w:link w:val="Kommentaremne"/>
    <w:uiPriority w:val="99"/>
    <w:semiHidden/>
    <w:rsid w:val="000D3F7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053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5311"/>
    <w:rPr>
      <w:rFonts w:ascii="Tahoma" w:hAnsi="Tahoma" w:cs="Tahoma"/>
      <w:sz w:val="16"/>
      <w:szCs w:val="16"/>
    </w:rPr>
  </w:style>
  <w:style w:type="character" w:styleId="Hyperlink">
    <w:name w:val="Hyperlink"/>
    <w:basedOn w:val="Standardskrifttypeiafsnit"/>
    <w:uiPriority w:val="99"/>
    <w:unhideWhenUsed/>
    <w:rsid w:val="004779FE"/>
    <w:rPr>
      <w:color w:val="0000FF" w:themeColor="hyperlink"/>
      <w:u w:val="single"/>
    </w:rPr>
  </w:style>
  <w:style w:type="paragraph" w:styleId="Sidehoved">
    <w:name w:val="header"/>
    <w:basedOn w:val="Normal"/>
    <w:link w:val="SidehovedTegn"/>
    <w:uiPriority w:val="99"/>
    <w:unhideWhenUsed/>
    <w:rsid w:val="00900607"/>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900607"/>
  </w:style>
  <w:style w:type="paragraph" w:styleId="Sidefod">
    <w:name w:val="footer"/>
    <w:basedOn w:val="Normal"/>
    <w:link w:val="SidefodTegn"/>
    <w:uiPriority w:val="99"/>
    <w:unhideWhenUsed/>
    <w:rsid w:val="00900607"/>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900607"/>
  </w:style>
  <w:style w:type="character" w:customStyle="1" w:styleId="MathematicaFormatTextForm">
    <w:name w:val="MathematicaFormatTextForm"/>
    <w:uiPriority w:val="99"/>
    <w:rsid w:val="00004C58"/>
  </w:style>
  <w:style w:type="table" w:styleId="Tabel-Gitter">
    <w:name w:val="Table Grid"/>
    <w:basedOn w:val="Tabel-Normal"/>
    <w:uiPriority w:val="59"/>
    <w:rsid w:val="000E0C76"/>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Hyperlink">
    <w:name w:val="FollowedHyperlink"/>
    <w:basedOn w:val="Standardskrifttypeiafsnit"/>
    <w:uiPriority w:val="99"/>
    <w:semiHidden/>
    <w:unhideWhenUsed/>
    <w:rsid w:val="00581F16"/>
    <w:rPr>
      <w:color w:val="800080" w:themeColor="followedHyperlink"/>
      <w:u w:val="single"/>
    </w:rPr>
  </w:style>
  <w:style w:type="paragraph" w:styleId="Listeafsnit">
    <w:name w:val="List Paragraph"/>
    <w:basedOn w:val="Normal"/>
    <w:uiPriority w:val="34"/>
    <w:qFormat/>
    <w:rsid w:val="002871D5"/>
    <w:pPr>
      <w:ind w:left="720"/>
      <w:contextualSpacing/>
    </w:pPr>
  </w:style>
  <w:style w:type="character" w:customStyle="1" w:styleId="MTEquationSection">
    <w:name w:val="MTEquationSection"/>
    <w:basedOn w:val="Standardskrifttypeiafsnit"/>
    <w:rsid w:val="0059793B"/>
    <w:rPr>
      <w:noProof/>
      <w:vanish/>
      <w:color w:val="FF0000"/>
    </w:rPr>
  </w:style>
  <w:style w:type="paragraph" w:styleId="Almindeligtekst">
    <w:name w:val="Plain Text"/>
    <w:basedOn w:val="Normal"/>
    <w:link w:val="AlmindeligtekstTegn"/>
    <w:uiPriority w:val="99"/>
    <w:semiHidden/>
    <w:unhideWhenUsed/>
    <w:rsid w:val="0064334D"/>
    <w:pPr>
      <w:spacing w:after="0" w:line="240" w:lineRule="auto"/>
    </w:pPr>
    <w:rPr>
      <w:rFonts w:ascii="Calibri" w:hAnsi="Calibri" w:cs="Consolas"/>
      <w:szCs w:val="21"/>
      <w:lang w:val="da-DK"/>
    </w:rPr>
  </w:style>
  <w:style w:type="character" w:customStyle="1" w:styleId="AlmindeligtekstTegn">
    <w:name w:val="Almindelig tekst Tegn"/>
    <w:basedOn w:val="Standardskrifttypeiafsnit"/>
    <w:link w:val="Almindeligtekst"/>
    <w:uiPriority w:val="99"/>
    <w:semiHidden/>
    <w:rsid w:val="0064334D"/>
    <w:rPr>
      <w:rFonts w:ascii="Calibri" w:hAnsi="Calibri" w:cs="Consolas"/>
      <w:szCs w:val="21"/>
      <w:lang w:val="da-DK"/>
    </w:rPr>
  </w:style>
  <w:style w:type="character" w:styleId="Kommentarhenvisning">
    <w:name w:val="annotation reference"/>
    <w:basedOn w:val="Standardskrifttypeiafsnit"/>
    <w:uiPriority w:val="99"/>
    <w:semiHidden/>
    <w:unhideWhenUsed/>
    <w:rsid w:val="000D3F7B"/>
    <w:rPr>
      <w:sz w:val="16"/>
      <w:szCs w:val="16"/>
    </w:rPr>
  </w:style>
  <w:style w:type="paragraph" w:styleId="Kommentartekst">
    <w:name w:val="annotation text"/>
    <w:basedOn w:val="Normal"/>
    <w:link w:val="KommentartekstTegn"/>
    <w:uiPriority w:val="99"/>
    <w:unhideWhenUsed/>
    <w:rsid w:val="000D3F7B"/>
    <w:pPr>
      <w:spacing w:line="240" w:lineRule="auto"/>
    </w:pPr>
    <w:rPr>
      <w:sz w:val="20"/>
      <w:szCs w:val="20"/>
    </w:rPr>
  </w:style>
  <w:style w:type="character" w:customStyle="1" w:styleId="KommentartekstTegn">
    <w:name w:val="Kommentartekst Tegn"/>
    <w:basedOn w:val="Standardskrifttypeiafsnit"/>
    <w:link w:val="Kommentartekst"/>
    <w:uiPriority w:val="99"/>
    <w:rsid w:val="000D3F7B"/>
    <w:rPr>
      <w:sz w:val="20"/>
      <w:szCs w:val="20"/>
    </w:rPr>
  </w:style>
  <w:style w:type="paragraph" w:styleId="Kommentaremne">
    <w:name w:val="annotation subject"/>
    <w:basedOn w:val="Kommentartekst"/>
    <w:next w:val="Kommentartekst"/>
    <w:link w:val="KommentaremneTegn"/>
    <w:uiPriority w:val="99"/>
    <w:semiHidden/>
    <w:unhideWhenUsed/>
    <w:rsid w:val="000D3F7B"/>
    <w:rPr>
      <w:b/>
      <w:bCs/>
    </w:rPr>
  </w:style>
  <w:style w:type="character" w:customStyle="1" w:styleId="KommentaremneTegn">
    <w:name w:val="Kommentaremne Tegn"/>
    <w:basedOn w:val="KommentartekstTegn"/>
    <w:link w:val="Kommentaremne"/>
    <w:uiPriority w:val="99"/>
    <w:semiHidden/>
    <w:rsid w:val="000D3F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7262">
      <w:bodyDiv w:val="1"/>
      <w:marLeft w:val="0"/>
      <w:marRight w:val="0"/>
      <w:marTop w:val="0"/>
      <w:marBottom w:val="0"/>
      <w:divBdr>
        <w:top w:val="none" w:sz="0" w:space="0" w:color="auto"/>
        <w:left w:val="none" w:sz="0" w:space="0" w:color="auto"/>
        <w:bottom w:val="none" w:sz="0" w:space="0" w:color="auto"/>
        <w:right w:val="none" w:sz="0" w:space="0" w:color="auto"/>
      </w:divBdr>
    </w:div>
    <w:div w:id="7149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oleObject" Target="embeddings/oleObject4.bin"/><Relationship Id="rId28" Type="http://schemas.openxmlformats.org/officeDocument/2006/relationships/image" Target="media/image13.wmf"/><Relationship Id="rId10" Type="http://schemas.openxmlformats.org/officeDocument/2006/relationships/hyperlink" Target="http://www.dropsens.com/"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hyperlink" Target="http://www.sjsf.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9438E-3791-4FAA-9083-65721CFF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7114</Words>
  <Characters>43396</Characters>
  <Application>Microsoft Office Word</Application>
  <DocSecurity>0</DocSecurity>
  <Lines>361</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Roskilde Universitetsbibliotek</Company>
  <LinksUpToDate>false</LinksUpToDate>
  <CharactersWithSpaces>50410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Westh</dc:creator>
  <cp:lastModifiedBy>Sidse Louise Schelde</cp:lastModifiedBy>
  <cp:revision>2</cp:revision>
  <cp:lastPrinted>2013-11-14T07:12:00Z</cp:lastPrinted>
  <dcterms:created xsi:type="dcterms:W3CDTF">2014-10-21T08:28:00Z</dcterms:created>
  <dcterms:modified xsi:type="dcterms:W3CDTF">2014-10-21T08:28:00Z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