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84" w:rsidRPr="00C774A5" w:rsidRDefault="00CE5A84" w:rsidP="00CE5A84">
      <w:pPr>
        <w:ind w:firstLine="0"/>
        <w:rPr>
          <w:lang w:val="en-US"/>
        </w:rPr>
      </w:pPr>
      <w:r w:rsidRPr="00C774A5">
        <w:rPr>
          <w:lang w:val="en-US"/>
        </w:rPr>
        <w:t>Charlotte Højholt, Roskilde University, Denmark</w:t>
      </w:r>
      <w:r>
        <w:rPr>
          <w:lang w:val="en-US"/>
        </w:rPr>
        <w:t>, charh@ruc.dk</w:t>
      </w:r>
    </w:p>
    <w:p w:rsidR="00CE5A84" w:rsidRPr="00C774A5" w:rsidRDefault="00CE5A84" w:rsidP="00CE5A84">
      <w:pPr>
        <w:rPr>
          <w:lang w:val="en-US"/>
        </w:rPr>
      </w:pPr>
    </w:p>
    <w:p w:rsidR="00CE5A84" w:rsidRPr="00CE5A84" w:rsidRDefault="00CE5A84" w:rsidP="00CE5A84">
      <w:pPr>
        <w:ind w:firstLine="0"/>
        <w:jc w:val="center"/>
        <w:rPr>
          <w:b/>
          <w:color w:val="0070C0"/>
          <w:sz w:val="32"/>
          <w:szCs w:val="32"/>
          <w:lang w:val="en-US"/>
        </w:rPr>
      </w:pPr>
      <w:r w:rsidRPr="00CE5A84">
        <w:rPr>
          <w:b/>
          <w:color w:val="0070C0"/>
          <w:sz w:val="32"/>
          <w:szCs w:val="32"/>
          <w:lang w:val="en-US"/>
        </w:rPr>
        <w:t xml:space="preserve">Conduct of life and political </w:t>
      </w:r>
      <w:proofErr w:type="spellStart"/>
      <w:r w:rsidRPr="00CE5A84">
        <w:rPr>
          <w:b/>
          <w:color w:val="0070C0"/>
          <w:sz w:val="32"/>
          <w:szCs w:val="32"/>
          <w:lang w:val="en-US"/>
        </w:rPr>
        <w:t>conflictuality</w:t>
      </w:r>
      <w:proofErr w:type="spellEnd"/>
    </w:p>
    <w:p w:rsidR="00CE5A84" w:rsidRDefault="00CE5A84" w:rsidP="00CE5A84">
      <w:pPr>
        <w:ind w:firstLine="0"/>
        <w:rPr>
          <w:b/>
          <w:lang w:val="en-US"/>
        </w:rPr>
      </w:pPr>
    </w:p>
    <w:p w:rsidR="00CE5A84" w:rsidRDefault="00CE5A84" w:rsidP="00CE5A84">
      <w:pPr>
        <w:ind w:firstLine="0"/>
        <w:rPr>
          <w:b/>
          <w:lang w:val="en-US"/>
        </w:rPr>
      </w:pPr>
    </w:p>
    <w:p w:rsidR="00CE5A84" w:rsidRPr="00CE5A84" w:rsidRDefault="00CE5A84" w:rsidP="00CE5A84">
      <w:pPr>
        <w:ind w:firstLine="0"/>
        <w:rPr>
          <w:b/>
          <w:iCs w:val="0"/>
          <w:kern w:val="0"/>
          <w:sz w:val="24"/>
          <w:lang w:val="en-US" w:eastAsia="de-DE" w:bidi="en-US"/>
        </w:rPr>
      </w:pPr>
      <w:r>
        <w:rPr>
          <w:b/>
          <w:lang w:val="en-US"/>
        </w:rPr>
        <w:t xml:space="preserve">Paper presented at the international conference: </w:t>
      </w:r>
      <w:r w:rsidRPr="00CE5A84">
        <w:rPr>
          <w:b/>
          <w:iCs w:val="0"/>
          <w:color w:val="0070C0"/>
          <w:kern w:val="0"/>
          <w:sz w:val="28"/>
          <w:szCs w:val="28"/>
          <w:lang w:val="en-US" w:eastAsia="de-DE" w:bidi="en-US"/>
        </w:rPr>
        <w:t>Psychology and the Conduct of Everyday Life</w:t>
      </w:r>
      <w:r>
        <w:rPr>
          <w:b/>
          <w:iCs w:val="0"/>
          <w:kern w:val="0"/>
          <w:sz w:val="28"/>
          <w:szCs w:val="28"/>
          <w:lang w:val="en-US" w:eastAsia="de-DE" w:bidi="en-US"/>
        </w:rPr>
        <w:t xml:space="preserve">, </w:t>
      </w:r>
      <w:r w:rsidRPr="00CE5A84">
        <w:rPr>
          <w:b/>
          <w:iCs w:val="0"/>
          <w:kern w:val="0"/>
          <w:sz w:val="24"/>
          <w:lang w:val="en-US" w:eastAsia="de-DE" w:bidi="en-US"/>
        </w:rPr>
        <w:t>Roskilde University, 26.-28. June 2013</w:t>
      </w:r>
    </w:p>
    <w:p w:rsidR="00CE5A84" w:rsidRDefault="00CE5A84" w:rsidP="001444A3">
      <w:pPr>
        <w:ind w:firstLine="0"/>
        <w:rPr>
          <w:b/>
          <w:lang w:val="en-US"/>
        </w:rPr>
      </w:pPr>
    </w:p>
    <w:p w:rsidR="001444A3" w:rsidRPr="00CE5A84" w:rsidRDefault="001444A3" w:rsidP="001444A3">
      <w:pPr>
        <w:ind w:firstLine="0"/>
        <w:rPr>
          <w:b/>
          <w:color w:val="0070C0"/>
          <w:lang w:val="en-US"/>
        </w:rPr>
      </w:pPr>
      <w:r w:rsidRPr="00C104C0">
        <w:rPr>
          <w:b/>
          <w:lang w:val="en-US"/>
        </w:rPr>
        <w:t>Plenary di</w:t>
      </w:r>
      <w:r>
        <w:rPr>
          <w:b/>
          <w:lang w:val="en-US"/>
        </w:rPr>
        <w:t xml:space="preserve">scussion session: </w:t>
      </w:r>
      <w:r w:rsidRPr="00CE5A84">
        <w:rPr>
          <w:b/>
          <w:color w:val="0070C0"/>
          <w:lang w:val="en-US"/>
        </w:rPr>
        <w:t>Critical and political dimensions of the study of the conduct of everyday life</w:t>
      </w:r>
    </w:p>
    <w:p w:rsidR="001444A3" w:rsidRDefault="001444A3" w:rsidP="001444A3">
      <w:pPr>
        <w:ind w:firstLine="0"/>
        <w:rPr>
          <w:lang w:val="en-US"/>
        </w:rPr>
      </w:pPr>
    </w:p>
    <w:p w:rsidR="001444A3" w:rsidRPr="00C774A5" w:rsidRDefault="001444A3" w:rsidP="001444A3">
      <w:pPr>
        <w:adjustRightInd w:val="0"/>
        <w:rPr>
          <w:rFonts w:eastAsiaTheme="minorEastAsia"/>
          <w:color w:val="333333"/>
          <w:sz w:val="28"/>
          <w:szCs w:val="28"/>
          <w:lang w:val="en-US"/>
        </w:rPr>
      </w:pPr>
    </w:p>
    <w:p w:rsidR="0016270E" w:rsidRPr="001F5526" w:rsidRDefault="001444A3">
      <w:pPr>
        <w:suppressAutoHyphens w:val="0"/>
        <w:spacing w:before="120"/>
        <w:ind w:firstLine="0"/>
        <w:textAlignment w:val="auto"/>
        <w:rPr>
          <w:sz w:val="28"/>
          <w:szCs w:val="28"/>
          <w:lang w:val="en-GB"/>
        </w:rPr>
      </w:pPr>
      <w:r w:rsidRPr="001F5526">
        <w:rPr>
          <w:sz w:val="28"/>
          <w:szCs w:val="28"/>
          <w:lang w:val="en-GB"/>
        </w:rPr>
        <w:t xml:space="preserve">Well, </w:t>
      </w:r>
      <w:r w:rsidR="0016270E" w:rsidRPr="001F5526">
        <w:rPr>
          <w:sz w:val="28"/>
          <w:szCs w:val="28"/>
          <w:lang w:val="en-GB"/>
        </w:rPr>
        <w:t xml:space="preserve">I want to </w:t>
      </w:r>
      <w:r w:rsidRPr="001F5526">
        <w:rPr>
          <w:sz w:val="28"/>
          <w:szCs w:val="28"/>
          <w:lang w:val="en-GB"/>
        </w:rPr>
        <w:t xml:space="preserve">start up </w:t>
      </w:r>
      <w:r w:rsidR="0016270E" w:rsidRPr="001F5526">
        <w:rPr>
          <w:sz w:val="28"/>
          <w:szCs w:val="28"/>
          <w:lang w:val="en-GB"/>
        </w:rPr>
        <w:t xml:space="preserve">the discussions about </w:t>
      </w:r>
      <w:r w:rsidRPr="001F5526">
        <w:rPr>
          <w:i/>
          <w:sz w:val="28"/>
          <w:szCs w:val="28"/>
          <w:lang w:val="en-US"/>
        </w:rPr>
        <w:t>Critical and political dimensions of the study of the conduct of everyday life</w:t>
      </w:r>
      <w:r w:rsidRPr="001F5526">
        <w:rPr>
          <w:sz w:val="28"/>
          <w:szCs w:val="28"/>
          <w:lang w:val="en-GB"/>
        </w:rPr>
        <w:t xml:space="preserve"> </w:t>
      </w:r>
      <w:r w:rsidR="0016270E" w:rsidRPr="001F5526">
        <w:rPr>
          <w:sz w:val="28"/>
          <w:szCs w:val="28"/>
          <w:lang w:val="en-GB"/>
        </w:rPr>
        <w:t xml:space="preserve">with a focus on </w:t>
      </w:r>
      <w:r w:rsidRPr="001F5526">
        <w:rPr>
          <w:sz w:val="28"/>
          <w:szCs w:val="28"/>
          <w:lang w:val="en-GB"/>
        </w:rPr>
        <w:t xml:space="preserve">the </w:t>
      </w:r>
      <w:r w:rsidRPr="00A5647A">
        <w:rPr>
          <w:i/>
          <w:sz w:val="28"/>
          <w:szCs w:val="28"/>
          <w:lang w:val="en-GB"/>
        </w:rPr>
        <w:t>relatedness</w:t>
      </w:r>
      <w:r w:rsidRPr="00203449">
        <w:rPr>
          <w:sz w:val="28"/>
          <w:szCs w:val="28"/>
          <w:lang w:val="en-GB"/>
        </w:rPr>
        <w:t xml:space="preserve"> </w:t>
      </w:r>
      <w:r w:rsidR="00203449" w:rsidRPr="00203449">
        <w:rPr>
          <w:sz w:val="28"/>
          <w:szCs w:val="28"/>
          <w:lang w:val="en-GB"/>
        </w:rPr>
        <w:t>between</w:t>
      </w:r>
      <w:r w:rsidR="00203449">
        <w:rPr>
          <w:i/>
          <w:sz w:val="28"/>
          <w:szCs w:val="28"/>
          <w:lang w:val="en-GB"/>
        </w:rPr>
        <w:t xml:space="preserve"> </w:t>
      </w:r>
      <w:r w:rsidR="0016270E" w:rsidRPr="001F5526">
        <w:rPr>
          <w:sz w:val="28"/>
          <w:szCs w:val="28"/>
          <w:lang w:val="en-GB"/>
        </w:rPr>
        <w:t>structur</w:t>
      </w:r>
      <w:r w:rsidRPr="001F5526">
        <w:rPr>
          <w:sz w:val="28"/>
          <w:szCs w:val="28"/>
          <w:lang w:val="en-GB"/>
        </w:rPr>
        <w:t>al and political s</w:t>
      </w:r>
      <w:r w:rsidR="0016270E" w:rsidRPr="001F5526">
        <w:rPr>
          <w:sz w:val="28"/>
          <w:szCs w:val="28"/>
          <w:lang w:val="en-GB"/>
        </w:rPr>
        <w:t>ocial conflicts</w:t>
      </w:r>
      <w:r w:rsidRPr="001F5526">
        <w:rPr>
          <w:sz w:val="28"/>
          <w:szCs w:val="28"/>
          <w:lang w:val="en-GB"/>
        </w:rPr>
        <w:t xml:space="preserve"> – and </w:t>
      </w:r>
      <w:r w:rsidRPr="00CB6701">
        <w:rPr>
          <w:i/>
          <w:sz w:val="28"/>
          <w:szCs w:val="28"/>
          <w:lang w:val="en-GB"/>
        </w:rPr>
        <w:t>situated</w:t>
      </w:r>
      <w:r w:rsidRPr="001F5526">
        <w:rPr>
          <w:sz w:val="28"/>
          <w:szCs w:val="28"/>
          <w:lang w:val="en-GB"/>
        </w:rPr>
        <w:t xml:space="preserve"> conflicts of everyday life</w:t>
      </w:r>
      <w:r w:rsidR="002858C7" w:rsidRPr="001F5526">
        <w:rPr>
          <w:sz w:val="28"/>
          <w:szCs w:val="28"/>
          <w:lang w:val="en-GB"/>
        </w:rPr>
        <w:t>.</w:t>
      </w:r>
      <w:r w:rsidR="009026ED">
        <w:rPr>
          <w:sz w:val="28"/>
          <w:szCs w:val="28"/>
          <w:lang w:val="en-GB"/>
        </w:rPr>
        <w:t xml:space="preserve"> </w:t>
      </w:r>
    </w:p>
    <w:p w:rsidR="002858C7" w:rsidRPr="001F5526" w:rsidRDefault="002858C7" w:rsidP="002858C7">
      <w:pPr>
        <w:spacing w:before="120"/>
        <w:ind w:firstLine="0"/>
        <w:rPr>
          <w:sz w:val="28"/>
          <w:szCs w:val="28"/>
          <w:lang w:val="en-US"/>
        </w:rPr>
      </w:pPr>
      <w:r w:rsidRPr="001F5526">
        <w:rPr>
          <w:sz w:val="28"/>
          <w:szCs w:val="28"/>
          <w:lang w:val="en-US"/>
        </w:rPr>
        <w:t xml:space="preserve">To </w:t>
      </w:r>
      <w:r w:rsidR="002265F8">
        <w:rPr>
          <w:sz w:val="28"/>
          <w:szCs w:val="28"/>
          <w:lang w:val="en-US"/>
        </w:rPr>
        <w:t xml:space="preserve">be political relevant I think we must </w:t>
      </w:r>
      <w:r w:rsidRPr="001F5526">
        <w:rPr>
          <w:sz w:val="28"/>
          <w:szCs w:val="28"/>
          <w:lang w:val="en-US"/>
        </w:rPr>
        <w:t xml:space="preserve">direct scientific critique to people’s concrete and social </w:t>
      </w:r>
      <w:r w:rsidRPr="002265F8">
        <w:rPr>
          <w:i/>
          <w:sz w:val="28"/>
          <w:szCs w:val="28"/>
          <w:lang w:val="en-US"/>
        </w:rPr>
        <w:t>conditions</w:t>
      </w:r>
      <w:r w:rsidRPr="001F5526">
        <w:rPr>
          <w:sz w:val="28"/>
          <w:szCs w:val="28"/>
          <w:lang w:val="en-US"/>
        </w:rPr>
        <w:t xml:space="preserve"> of their everyday life </w:t>
      </w:r>
      <w:r w:rsidR="002265F8">
        <w:rPr>
          <w:sz w:val="28"/>
          <w:szCs w:val="28"/>
          <w:lang w:val="en-US"/>
        </w:rPr>
        <w:t xml:space="preserve">and </w:t>
      </w:r>
      <w:r w:rsidRPr="001F5526">
        <w:rPr>
          <w:sz w:val="28"/>
          <w:szCs w:val="28"/>
          <w:lang w:val="en-US"/>
        </w:rPr>
        <w:t xml:space="preserve">explore these conditions as they are experienced and handled by persons. </w:t>
      </w:r>
    </w:p>
    <w:p w:rsidR="002858C7" w:rsidRPr="001F5526" w:rsidRDefault="002858C7" w:rsidP="002858C7">
      <w:pPr>
        <w:spacing w:before="120"/>
        <w:ind w:firstLine="0"/>
        <w:rPr>
          <w:sz w:val="28"/>
          <w:szCs w:val="28"/>
          <w:lang w:val="en-US"/>
        </w:rPr>
      </w:pPr>
      <w:r w:rsidRPr="001F5526">
        <w:rPr>
          <w:color w:val="333333"/>
          <w:sz w:val="28"/>
          <w:szCs w:val="28"/>
          <w:lang w:val="en-US"/>
        </w:rPr>
        <w:t xml:space="preserve">Even in critical analyses </w:t>
      </w:r>
      <w:r w:rsidRPr="001F5526">
        <w:rPr>
          <w:sz w:val="28"/>
          <w:szCs w:val="28"/>
          <w:lang w:val="en-US"/>
        </w:rPr>
        <w:t xml:space="preserve">these conditions are often </w:t>
      </w:r>
      <w:r w:rsidRPr="001F5526">
        <w:rPr>
          <w:i/>
          <w:sz w:val="28"/>
          <w:szCs w:val="28"/>
          <w:lang w:val="en-US"/>
        </w:rPr>
        <w:t>conceptualized in abstract</w:t>
      </w:r>
      <w:r w:rsidRPr="001F5526">
        <w:rPr>
          <w:sz w:val="28"/>
          <w:szCs w:val="28"/>
          <w:lang w:val="en-US"/>
        </w:rPr>
        <w:t xml:space="preserve"> ways but structural inequalities and political </w:t>
      </w:r>
      <w:proofErr w:type="spellStart"/>
      <w:r w:rsidRPr="001F5526">
        <w:rPr>
          <w:sz w:val="28"/>
          <w:szCs w:val="28"/>
          <w:lang w:val="en-US"/>
        </w:rPr>
        <w:t>conflictuality</w:t>
      </w:r>
      <w:proofErr w:type="spellEnd"/>
      <w:r w:rsidRPr="001F5526">
        <w:rPr>
          <w:sz w:val="28"/>
          <w:szCs w:val="28"/>
          <w:lang w:val="en-US"/>
        </w:rPr>
        <w:t xml:space="preserve"> are interwoven with </w:t>
      </w:r>
      <w:r w:rsidR="00203449" w:rsidRPr="00203449">
        <w:rPr>
          <w:i/>
          <w:sz w:val="28"/>
          <w:szCs w:val="28"/>
          <w:lang w:val="en-US"/>
        </w:rPr>
        <w:t xml:space="preserve">concrete </w:t>
      </w:r>
      <w:r w:rsidRPr="00203449">
        <w:rPr>
          <w:i/>
          <w:sz w:val="28"/>
          <w:szCs w:val="28"/>
          <w:lang w:val="en-US"/>
        </w:rPr>
        <w:t>dilemmas</w:t>
      </w:r>
      <w:r w:rsidRPr="001F5526">
        <w:rPr>
          <w:sz w:val="28"/>
          <w:szCs w:val="28"/>
          <w:lang w:val="en-US"/>
        </w:rPr>
        <w:t xml:space="preserve">, contradictions and conflicts of everyday life. </w:t>
      </w:r>
    </w:p>
    <w:p w:rsidR="00203449" w:rsidRDefault="00203449" w:rsidP="002858C7">
      <w:pPr>
        <w:spacing w:before="120"/>
        <w:ind w:firstLine="0"/>
        <w:rPr>
          <w:sz w:val="28"/>
          <w:szCs w:val="28"/>
          <w:lang w:val="en-US"/>
        </w:rPr>
      </w:pPr>
      <w:r>
        <w:rPr>
          <w:sz w:val="28"/>
          <w:szCs w:val="28"/>
          <w:lang w:val="en-US"/>
        </w:rPr>
        <w:t xml:space="preserve">So the problem is that the critique may become about abstract variables such as </w:t>
      </w:r>
      <w:r w:rsidR="0045194D">
        <w:rPr>
          <w:sz w:val="28"/>
          <w:szCs w:val="28"/>
          <w:lang w:val="en-US"/>
        </w:rPr>
        <w:t xml:space="preserve">social differences </w:t>
      </w:r>
      <w:r>
        <w:rPr>
          <w:sz w:val="28"/>
          <w:szCs w:val="28"/>
          <w:lang w:val="en-US"/>
        </w:rPr>
        <w:t xml:space="preserve">and family </w:t>
      </w:r>
      <w:r w:rsidRPr="00203449">
        <w:rPr>
          <w:sz w:val="28"/>
          <w:szCs w:val="28"/>
          <w:lang w:val="en-US"/>
        </w:rPr>
        <w:t>deviance</w:t>
      </w:r>
      <w:r>
        <w:rPr>
          <w:sz w:val="28"/>
          <w:szCs w:val="28"/>
          <w:lang w:val="en-US"/>
        </w:rPr>
        <w:t xml:space="preserve"> and we have to </w:t>
      </w:r>
      <w:r w:rsidRPr="00C41E36">
        <w:rPr>
          <w:i/>
          <w:sz w:val="28"/>
          <w:szCs w:val="28"/>
          <w:lang w:val="en-US"/>
        </w:rPr>
        <w:t>guess</w:t>
      </w:r>
      <w:r>
        <w:rPr>
          <w:sz w:val="28"/>
          <w:szCs w:val="28"/>
          <w:lang w:val="en-US"/>
        </w:rPr>
        <w:t xml:space="preserve"> about the meanings to the involved – and </w:t>
      </w:r>
      <w:r w:rsidR="0045194D">
        <w:rPr>
          <w:sz w:val="28"/>
          <w:szCs w:val="28"/>
          <w:lang w:val="en-US"/>
        </w:rPr>
        <w:t xml:space="preserve">in this way </w:t>
      </w:r>
      <w:r>
        <w:rPr>
          <w:sz w:val="28"/>
          <w:szCs w:val="28"/>
          <w:lang w:val="en-US"/>
        </w:rPr>
        <w:t xml:space="preserve">to </w:t>
      </w:r>
      <w:r w:rsidRPr="00203449">
        <w:rPr>
          <w:sz w:val="28"/>
          <w:szCs w:val="28"/>
          <w:lang w:val="en-US"/>
        </w:rPr>
        <w:t>estimate</w:t>
      </w:r>
      <w:r>
        <w:rPr>
          <w:sz w:val="28"/>
          <w:szCs w:val="28"/>
          <w:lang w:val="en-US"/>
        </w:rPr>
        <w:t xml:space="preserve"> meanings from ‘outside’.</w:t>
      </w:r>
    </w:p>
    <w:p w:rsidR="00203449" w:rsidRDefault="0043466A" w:rsidP="002858C7">
      <w:pPr>
        <w:spacing w:before="120"/>
        <w:ind w:firstLine="0"/>
        <w:rPr>
          <w:sz w:val="28"/>
          <w:szCs w:val="28"/>
          <w:lang w:val="en-US"/>
        </w:rPr>
      </w:pPr>
      <w:r>
        <w:rPr>
          <w:sz w:val="28"/>
          <w:szCs w:val="28"/>
          <w:lang w:val="en-US"/>
        </w:rPr>
        <w:t>Or the critique may become rather implicit as seem</w:t>
      </w:r>
      <w:r w:rsidR="00D66759">
        <w:rPr>
          <w:sz w:val="28"/>
          <w:szCs w:val="28"/>
          <w:lang w:val="en-US"/>
        </w:rPr>
        <w:t>s</w:t>
      </w:r>
      <w:r>
        <w:rPr>
          <w:sz w:val="28"/>
          <w:szCs w:val="28"/>
          <w:lang w:val="en-US"/>
        </w:rPr>
        <w:t xml:space="preserve"> to be a dilemma in the </w:t>
      </w:r>
      <w:r w:rsidR="00C41E36">
        <w:rPr>
          <w:sz w:val="28"/>
          <w:szCs w:val="28"/>
          <w:lang w:val="en-US"/>
        </w:rPr>
        <w:t>concrete</w:t>
      </w:r>
      <w:r>
        <w:rPr>
          <w:sz w:val="28"/>
          <w:szCs w:val="28"/>
          <w:lang w:val="en-US"/>
        </w:rPr>
        <w:t xml:space="preserve"> and situated analysis I </w:t>
      </w:r>
      <w:r w:rsidR="00D66759">
        <w:rPr>
          <w:sz w:val="28"/>
          <w:szCs w:val="28"/>
          <w:lang w:val="en-US"/>
        </w:rPr>
        <w:t>argue for in the fol</w:t>
      </w:r>
      <w:r w:rsidR="008E115E">
        <w:rPr>
          <w:sz w:val="28"/>
          <w:szCs w:val="28"/>
          <w:lang w:val="en-US"/>
        </w:rPr>
        <w:t>l</w:t>
      </w:r>
      <w:r w:rsidR="00D66759">
        <w:rPr>
          <w:sz w:val="28"/>
          <w:szCs w:val="28"/>
          <w:lang w:val="en-US"/>
        </w:rPr>
        <w:t>owing</w:t>
      </w:r>
      <w:r>
        <w:rPr>
          <w:sz w:val="28"/>
          <w:szCs w:val="28"/>
          <w:lang w:val="en-US"/>
        </w:rPr>
        <w:t>.</w:t>
      </w:r>
    </w:p>
    <w:p w:rsidR="00D66759" w:rsidRDefault="00D66759" w:rsidP="002858C7">
      <w:pPr>
        <w:spacing w:before="120"/>
        <w:ind w:firstLine="0"/>
        <w:rPr>
          <w:sz w:val="28"/>
          <w:szCs w:val="28"/>
          <w:lang w:val="en-US"/>
        </w:rPr>
      </w:pPr>
      <w:r>
        <w:rPr>
          <w:rFonts w:eastAsia="Cambria"/>
          <w:sz w:val="28"/>
          <w:szCs w:val="28"/>
          <w:lang w:val="en-US" w:eastAsia="en-US"/>
        </w:rPr>
        <w:t xml:space="preserve">In psychological analysis we often have </w:t>
      </w:r>
      <w:r w:rsidRPr="00860A1E">
        <w:rPr>
          <w:rFonts w:eastAsia="Cambria"/>
          <w:i/>
          <w:sz w:val="28"/>
          <w:szCs w:val="28"/>
          <w:lang w:val="en-US" w:eastAsia="en-US"/>
        </w:rPr>
        <w:t>an implicit political critique</w:t>
      </w:r>
      <w:r>
        <w:rPr>
          <w:rFonts w:eastAsia="Cambria"/>
          <w:sz w:val="28"/>
          <w:szCs w:val="28"/>
          <w:lang w:val="en-US" w:eastAsia="en-US"/>
        </w:rPr>
        <w:t xml:space="preserve"> of life conditions and I think we need to make this more </w:t>
      </w:r>
      <w:r w:rsidRPr="00CB6701">
        <w:rPr>
          <w:rFonts w:eastAsia="Cambria"/>
          <w:i/>
          <w:sz w:val="28"/>
          <w:szCs w:val="28"/>
          <w:lang w:val="en-US" w:eastAsia="en-US"/>
        </w:rPr>
        <w:t>explicit</w:t>
      </w:r>
      <w:r>
        <w:rPr>
          <w:rFonts w:eastAsia="Cambria"/>
          <w:sz w:val="28"/>
          <w:szCs w:val="28"/>
          <w:lang w:val="en-US" w:eastAsia="en-US"/>
        </w:rPr>
        <w:t xml:space="preserve"> and more </w:t>
      </w:r>
      <w:r w:rsidRPr="00CB6701">
        <w:rPr>
          <w:rFonts w:eastAsia="Cambria"/>
          <w:i/>
          <w:sz w:val="28"/>
          <w:szCs w:val="28"/>
          <w:lang w:val="en-US" w:eastAsia="en-US"/>
        </w:rPr>
        <w:t>concrete</w:t>
      </w:r>
      <w:r>
        <w:rPr>
          <w:rFonts w:eastAsia="Cambria"/>
          <w:sz w:val="28"/>
          <w:szCs w:val="28"/>
          <w:lang w:val="en-US" w:eastAsia="en-US"/>
        </w:rPr>
        <w:t xml:space="preserve"> related to what people try to organize in their life and how they are hindered in relation to that.</w:t>
      </w:r>
    </w:p>
    <w:p w:rsidR="00860A1E" w:rsidRDefault="008E115E" w:rsidP="002858C7">
      <w:pPr>
        <w:spacing w:before="120"/>
        <w:ind w:firstLine="0"/>
        <w:rPr>
          <w:sz w:val="28"/>
          <w:szCs w:val="28"/>
          <w:lang w:val="en-US"/>
        </w:rPr>
      </w:pPr>
      <w:r>
        <w:rPr>
          <w:sz w:val="28"/>
          <w:szCs w:val="28"/>
          <w:lang w:val="en-US"/>
        </w:rPr>
        <w:t xml:space="preserve">So I </w:t>
      </w:r>
      <w:r w:rsidR="0043466A">
        <w:rPr>
          <w:sz w:val="28"/>
          <w:szCs w:val="28"/>
          <w:lang w:val="en-US"/>
        </w:rPr>
        <w:t xml:space="preserve">discuss political </w:t>
      </w:r>
      <w:proofErr w:type="spellStart"/>
      <w:r w:rsidR="0043466A">
        <w:rPr>
          <w:sz w:val="28"/>
          <w:szCs w:val="28"/>
          <w:lang w:val="en-US"/>
        </w:rPr>
        <w:t>conflictuallity</w:t>
      </w:r>
      <w:proofErr w:type="spellEnd"/>
      <w:r w:rsidR="0043466A">
        <w:rPr>
          <w:sz w:val="28"/>
          <w:szCs w:val="28"/>
          <w:lang w:val="en-US"/>
        </w:rPr>
        <w:t xml:space="preserve"> as social conflicts about how societal problems should be understood and handle</w:t>
      </w:r>
      <w:r w:rsidR="00140E1A">
        <w:rPr>
          <w:sz w:val="28"/>
          <w:szCs w:val="28"/>
          <w:lang w:val="en-US"/>
        </w:rPr>
        <w:t>d</w:t>
      </w:r>
      <w:r w:rsidR="0043466A">
        <w:rPr>
          <w:sz w:val="28"/>
          <w:szCs w:val="28"/>
          <w:lang w:val="en-US"/>
        </w:rPr>
        <w:t xml:space="preserve"> – and I argue that we find these conflicts in our situated analysis of peoples interplay in everyday life. </w:t>
      </w:r>
    </w:p>
    <w:p w:rsidR="0043466A" w:rsidRDefault="00A5647A" w:rsidP="002858C7">
      <w:pPr>
        <w:spacing w:before="120"/>
        <w:ind w:firstLine="0"/>
        <w:rPr>
          <w:sz w:val="28"/>
          <w:szCs w:val="28"/>
          <w:lang w:val="en-US"/>
        </w:rPr>
      </w:pPr>
      <w:r>
        <w:rPr>
          <w:sz w:val="28"/>
          <w:szCs w:val="28"/>
          <w:lang w:val="en-US"/>
        </w:rPr>
        <w:t>In this way a</w:t>
      </w:r>
      <w:r w:rsidR="0043466A">
        <w:rPr>
          <w:sz w:val="28"/>
          <w:szCs w:val="28"/>
          <w:lang w:val="en-US"/>
        </w:rPr>
        <w:t xml:space="preserve">nalyzing social conflicts </w:t>
      </w:r>
      <w:r w:rsidR="0043466A" w:rsidRPr="00A5647A">
        <w:rPr>
          <w:i/>
          <w:sz w:val="28"/>
          <w:szCs w:val="28"/>
          <w:lang w:val="en-US"/>
        </w:rPr>
        <w:t>from the perspectives of concrete persons</w:t>
      </w:r>
      <w:r w:rsidR="0043466A">
        <w:rPr>
          <w:sz w:val="28"/>
          <w:szCs w:val="28"/>
          <w:lang w:val="en-US"/>
        </w:rPr>
        <w:t xml:space="preserve"> may lead to knowledge about </w:t>
      </w:r>
      <w:r w:rsidR="0043466A" w:rsidRPr="00140E1A">
        <w:rPr>
          <w:i/>
          <w:sz w:val="28"/>
          <w:szCs w:val="28"/>
          <w:lang w:val="en-US"/>
        </w:rPr>
        <w:t>general social contradictions</w:t>
      </w:r>
      <w:r w:rsidR="00140E1A">
        <w:rPr>
          <w:sz w:val="28"/>
          <w:szCs w:val="28"/>
          <w:lang w:val="en-US"/>
        </w:rPr>
        <w:t xml:space="preserve">. This is knowledge </w:t>
      </w:r>
      <w:r>
        <w:rPr>
          <w:sz w:val="28"/>
          <w:szCs w:val="28"/>
          <w:lang w:val="en-US"/>
        </w:rPr>
        <w:t xml:space="preserve">about </w:t>
      </w:r>
      <w:r w:rsidR="0043466A">
        <w:rPr>
          <w:sz w:val="28"/>
          <w:szCs w:val="28"/>
          <w:lang w:val="en-US"/>
        </w:rPr>
        <w:t xml:space="preserve">how </w:t>
      </w:r>
      <w:r w:rsidR="0043466A" w:rsidRPr="00140E1A">
        <w:rPr>
          <w:i/>
          <w:sz w:val="28"/>
          <w:szCs w:val="28"/>
          <w:lang w:val="en-US"/>
        </w:rPr>
        <w:t>different</w:t>
      </w:r>
      <w:r w:rsidR="0043466A">
        <w:rPr>
          <w:sz w:val="28"/>
          <w:szCs w:val="28"/>
          <w:lang w:val="en-US"/>
        </w:rPr>
        <w:t xml:space="preserve"> perspectives are connected in historical structural arrangements related to dealing with these </w:t>
      </w:r>
      <w:r w:rsidR="00A55BAB">
        <w:rPr>
          <w:sz w:val="28"/>
          <w:szCs w:val="28"/>
          <w:lang w:val="en-US"/>
        </w:rPr>
        <w:t xml:space="preserve">common </w:t>
      </w:r>
      <w:r w:rsidR="0043466A">
        <w:rPr>
          <w:sz w:val="28"/>
          <w:szCs w:val="28"/>
          <w:lang w:val="en-US"/>
        </w:rPr>
        <w:t>problems.</w:t>
      </w:r>
    </w:p>
    <w:p w:rsidR="002858C7" w:rsidRPr="001F5526" w:rsidRDefault="002858C7" w:rsidP="002858C7">
      <w:pPr>
        <w:spacing w:before="120"/>
        <w:ind w:firstLine="0"/>
        <w:rPr>
          <w:sz w:val="28"/>
          <w:szCs w:val="28"/>
          <w:lang w:val="en-US"/>
        </w:rPr>
      </w:pPr>
      <w:r w:rsidRPr="001F5526">
        <w:rPr>
          <w:sz w:val="28"/>
          <w:szCs w:val="28"/>
          <w:lang w:val="en-US"/>
        </w:rPr>
        <w:t xml:space="preserve">This could be for instance political conflicts about how to prioritize in relation to </w:t>
      </w:r>
      <w:r w:rsidR="009026ED">
        <w:rPr>
          <w:sz w:val="28"/>
          <w:szCs w:val="28"/>
          <w:lang w:val="en-US"/>
        </w:rPr>
        <w:t xml:space="preserve">the </w:t>
      </w:r>
      <w:r w:rsidRPr="001F5526">
        <w:rPr>
          <w:sz w:val="28"/>
          <w:szCs w:val="28"/>
          <w:lang w:val="en-US"/>
        </w:rPr>
        <w:t>educational system</w:t>
      </w:r>
      <w:r w:rsidR="001F5526" w:rsidRPr="001F5526">
        <w:rPr>
          <w:sz w:val="28"/>
          <w:szCs w:val="28"/>
          <w:lang w:val="en-US"/>
        </w:rPr>
        <w:t xml:space="preserve"> – which seem </w:t>
      </w:r>
      <w:r w:rsidR="00134EA0">
        <w:rPr>
          <w:sz w:val="28"/>
          <w:szCs w:val="28"/>
          <w:lang w:val="en-US"/>
        </w:rPr>
        <w:t xml:space="preserve">related to and </w:t>
      </w:r>
      <w:r w:rsidR="001F5526" w:rsidRPr="001F5526">
        <w:rPr>
          <w:sz w:val="28"/>
          <w:szCs w:val="28"/>
          <w:lang w:val="en-US"/>
        </w:rPr>
        <w:t xml:space="preserve">accentuated in </w:t>
      </w:r>
      <w:r w:rsidR="00134EA0">
        <w:rPr>
          <w:sz w:val="28"/>
          <w:szCs w:val="28"/>
          <w:lang w:val="en-US"/>
        </w:rPr>
        <w:t>the actual</w:t>
      </w:r>
      <w:r w:rsidR="001F5526" w:rsidRPr="001F5526">
        <w:rPr>
          <w:sz w:val="28"/>
          <w:szCs w:val="28"/>
          <w:lang w:val="en-US"/>
        </w:rPr>
        <w:t xml:space="preserve"> global competition.</w:t>
      </w:r>
    </w:p>
    <w:p w:rsidR="00134EA0" w:rsidRDefault="00134EA0" w:rsidP="00134EA0">
      <w:pPr>
        <w:pStyle w:val="Mediumgitter21"/>
        <w:rPr>
          <w:rFonts w:eastAsia="SimSun"/>
          <w:sz w:val="28"/>
          <w:szCs w:val="28"/>
          <w:lang w:val="en-GB"/>
        </w:rPr>
      </w:pPr>
      <w:r w:rsidRPr="001F4892">
        <w:rPr>
          <w:sz w:val="28"/>
          <w:szCs w:val="28"/>
          <w:lang w:val="en-GB" w:eastAsia="en-US"/>
        </w:rPr>
        <w:t xml:space="preserve">In relation to </w:t>
      </w:r>
      <w:r>
        <w:rPr>
          <w:sz w:val="28"/>
          <w:szCs w:val="28"/>
          <w:lang w:val="en-GB" w:eastAsia="en-US"/>
        </w:rPr>
        <w:t xml:space="preserve">the education of </w:t>
      </w:r>
      <w:r w:rsidRPr="001F4892">
        <w:rPr>
          <w:sz w:val="28"/>
          <w:szCs w:val="28"/>
          <w:lang w:val="en-GB" w:eastAsia="en-US"/>
        </w:rPr>
        <w:t xml:space="preserve">children </w:t>
      </w:r>
      <w:r>
        <w:rPr>
          <w:sz w:val="28"/>
          <w:szCs w:val="28"/>
          <w:lang w:val="en-GB" w:eastAsia="en-US"/>
        </w:rPr>
        <w:t xml:space="preserve">we confront huge political conflicts about </w:t>
      </w:r>
      <w:r w:rsidRPr="00134EA0">
        <w:rPr>
          <w:i/>
          <w:sz w:val="28"/>
          <w:szCs w:val="28"/>
          <w:lang w:val="en-GB"/>
        </w:rPr>
        <w:t>what</w:t>
      </w:r>
      <w:r>
        <w:rPr>
          <w:sz w:val="28"/>
          <w:szCs w:val="28"/>
          <w:lang w:val="en-GB"/>
        </w:rPr>
        <w:t xml:space="preserve"> </w:t>
      </w:r>
      <w:r>
        <w:rPr>
          <w:sz w:val="28"/>
          <w:szCs w:val="28"/>
          <w:lang w:val="en-GB"/>
        </w:rPr>
        <w:lastRenderedPageBreak/>
        <w:t xml:space="preserve">is important to learn, </w:t>
      </w:r>
      <w:r w:rsidRPr="00134EA0">
        <w:rPr>
          <w:i/>
          <w:sz w:val="28"/>
          <w:szCs w:val="28"/>
          <w:lang w:val="en-GB"/>
        </w:rPr>
        <w:t>how</w:t>
      </w:r>
      <w:r>
        <w:rPr>
          <w:sz w:val="28"/>
          <w:szCs w:val="28"/>
          <w:lang w:val="en-GB"/>
        </w:rPr>
        <w:t xml:space="preserve"> to learn and </w:t>
      </w:r>
      <w:r w:rsidRPr="00134EA0">
        <w:rPr>
          <w:i/>
          <w:sz w:val="28"/>
          <w:szCs w:val="28"/>
          <w:lang w:val="en-GB"/>
        </w:rPr>
        <w:t>who</w:t>
      </w:r>
      <w:r w:rsidR="00140E1A">
        <w:rPr>
          <w:sz w:val="28"/>
          <w:szCs w:val="28"/>
          <w:lang w:val="en-GB"/>
        </w:rPr>
        <w:t xml:space="preserve"> is responsible</w:t>
      </w:r>
      <w:r>
        <w:rPr>
          <w:sz w:val="28"/>
          <w:szCs w:val="28"/>
          <w:lang w:val="en-GB"/>
        </w:rPr>
        <w:t xml:space="preserve"> to academic failures. </w:t>
      </w:r>
      <w:r w:rsidR="00D66759">
        <w:rPr>
          <w:sz w:val="28"/>
          <w:szCs w:val="28"/>
          <w:lang w:val="en-GB"/>
        </w:rPr>
        <w:t>T</w:t>
      </w:r>
      <w:r>
        <w:rPr>
          <w:sz w:val="28"/>
          <w:szCs w:val="28"/>
          <w:lang w:val="en-GB"/>
        </w:rPr>
        <w:t xml:space="preserve">he </w:t>
      </w:r>
      <w:r w:rsidRPr="001F4892">
        <w:rPr>
          <w:i/>
          <w:sz w:val="28"/>
          <w:szCs w:val="28"/>
          <w:lang w:val="en-GB"/>
        </w:rPr>
        <w:t>r</w:t>
      </w:r>
      <w:r w:rsidRPr="001F4892">
        <w:rPr>
          <w:rFonts w:eastAsia="SimSun"/>
          <w:i/>
          <w:sz w:val="28"/>
          <w:szCs w:val="28"/>
          <w:lang w:val="en-GB"/>
        </w:rPr>
        <w:t>esponsibility</w:t>
      </w:r>
      <w:r w:rsidRPr="001F4892">
        <w:rPr>
          <w:rFonts w:eastAsia="SimSun"/>
          <w:sz w:val="28"/>
          <w:szCs w:val="28"/>
          <w:lang w:val="en-GB"/>
        </w:rPr>
        <w:t xml:space="preserve"> in relation to children</w:t>
      </w:r>
      <w:r>
        <w:rPr>
          <w:rFonts w:eastAsia="SimSun"/>
          <w:sz w:val="28"/>
          <w:szCs w:val="28"/>
          <w:lang w:val="en-GB"/>
        </w:rPr>
        <w:t>’s learning</w:t>
      </w:r>
      <w:r w:rsidRPr="001F4892">
        <w:rPr>
          <w:rFonts w:eastAsia="SimSun"/>
          <w:sz w:val="28"/>
          <w:szCs w:val="28"/>
          <w:lang w:val="en-GB"/>
        </w:rPr>
        <w:t xml:space="preserve"> is politically distributed among adults in a privatized, individualized and </w:t>
      </w:r>
      <w:proofErr w:type="spellStart"/>
      <w:r w:rsidRPr="001F4892">
        <w:rPr>
          <w:rFonts w:eastAsia="SimSun"/>
          <w:sz w:val="28"/>
          <w:szCs w:val="28"/>
          <w:lang w:val="en-GB"/>
        </w:rPr>
        <w:t>conflictual</w:t>
      </w:r>
      <w:proofErr w:type="spellEnd"/>
      <w:r w:rsidRPr="001F4892">
        <w:rPr>
          <w:rFonts w:eastAsia="SimSun"/>
          <w:sz w:val="28"/>
          <w:szCs w:val="28"/>
          <w:lang w:val="en-GB"/>
        </w:rPr>
        <w:t xml:space="preserve"> way. </w:t>
      </w:r>
    </w:p>
    <w:p w:rsidR="00A5647A" w:rsidRPr="000470DF" w:rsidRDefault="00A5647A" w:rsidP="00A5647A">
      <w:pPr>
        <w:suppressAutoHyphens w:val="0"/>
        <w:spacing w:before="120"/>
        <w:ind w:firstLine="0"/>
        <w:textAlignment w:val="auto"/>
        <w:rPr>
          <w:sz w:val="28"/>
          <w:szCs w:val="28"/>
          <w:lang w:val="en-GB"/>
        </w:rPr>
      </w:pPr>
      <w:r w:rsidRPr="001F4892">
        <w:rPr>
          <w:sz w:val="28"/>
          <w:szCs w:val="28"/>
          <w:lang w:val="en-GB"/>
        </w:rPr>
        <w:t xml:space="preserve">Concerning </w:t>
      </w:r>
      <w:r>
        <w:rPr>
          <w:sz w:val="28"/>
          <w:szCs w:val="28"/>
          <w:lang w:val="en-GB"/>
        </w:rPr>
        <w:t xml:space="preserve">educational problems </w:t>
      </w:r>
      <w:r w:rsidRPr="001F4892">
        <w:rPr>
          <w:sz w:val="28"/>
          <w:szCs w:val="28"/>
          <w:lang w:val="en-GB"/>
        </w:rPr>
        <w:t>the traditi</w:t>
      </w:r>
      <w:r w:rsidR="0045194D">
        <w:rPr>
          <w:sz w:val="28"/>
          <w:szCs w:val="28"/>
          <w:lang w:val="en-GB"/>
        </w:rPr>
        <w:t>on is to conceptualize specific</w:t>
      </w:r>
      <w:r w:rsidRPr="001F4892">
        <w:rPr>
          <w:sz w:val="28"/>
          <w:szCs w:val="28"/>
          <w:lang w:val="en-GB"/>
        </w:rPr>
        <w:t xml:space="preserve"> and isolated variables </w:t>
      </w:r>
      <w:r>
        <w:rPr>
          <w:sz w:val="28"/>
          <w:szCs w:val="28"/>
          <w:lang w:val="en-GB"/>
        </w:rPr>
        <w:t xml:space="preserve">as </w:t>
      </w:r>
      <w:r w:rsidRPr="001F4892">
        <w:rPr>
          <w:sz w:val="28"/>
          <w:szCs w:val="28"/>
          <w:lang w:val="en-GB"/>
        </w:rPr>
        <w:t xml:space="preserve">backgrounds </w:t>
      </w:r>
      <w:r>
        <w:rPr>
          <w:sz w:val="28"/>
          <w:szCs w:val="28"/>
          <w:lang w:val="en-GB"/>
        </w:rPr>
        <w:t>for understanding the problems.</w:t>
      </w:r>
    </w:p>
    <w:p w:rsidR="00134EA0" w:rsidRPr="00573C11" w:rsidRDefault="00A5647A" w:rsidP="00A5647A">
      <w:pPr>
        <w:suppressAutoHyphens w:val="0"/>
        <w:spacing w:before="120"/>
        <w:ind w:firstLine="0"/>
        <w:textAlignment w:val="auto"/>
        <w:rPr>
          <w:sz w:val="28"/>
          <w:szCs w:val="28"/>
          <w:lang w:val="en-GB"/>
        </w:rPr>
      </w:pPr>
      <w:r w:rsidRPr="000470DF">
        <w:rPr>
          <w:sz w:val="28"/>
          <w:szCs w:val="28"/>
          <w:lang w:val="en-GB"/>
        </w:rPr>
        <w:t xml:space="preserve">From this follows a kind of displacement of problems – </w:t>
      </w:r>
      <w:r w:rsidRPr="000470DF">
        <w:rPr>
          <w:i/>
          <w:sz w:val="28"/>
          <w:szCs w:val="28"/>
          <w:lang w:val="en-GB"/>
        </w:rPr>
        <w:t>from</w:t>
      </w:r>
      <w:r w:rsidRPr="000470DF">
        <w:rPr>
          <w:sz w:val="28"/>
          <w:szCs w:val="28"/>
          <w:lang w:val="en-GB"/>
        </w:rPr>
        <w:t xml:space="preserve"> social dilemmas and into </w:t>
      </w:r>
      <w:r w:rsidR="00DA2473">
        <w:rPr>
          <w:sz w:val="28"/>
          <w:szCs w:val="28"/>
          <w:lang w:val="en-GB"/>
        </w:rPr>
        <w:t xml:space="preserve">different </w:t>
      </w:r>
      <w:r w:rsidR="00DA2473" w:rsidRPr="00573C11">
        <w:rPr>
          <w:sz w:val="28"/>
          <w:szCs w:val="28"/>
          <w:lang w:val="en-GB"/>
        </w:rPr>
        <w:t xml:space="preserve">kinds of deficiencies in social background leading to </w:t>
      </w:r>
      <w:r w:rsidRPr="00573C11">
        <w:rPr>
          <w:sz w:val="28"/>
          <w:szCs w:val="28"/>
          <w:lang w:val="en-GB"/>
        </w:rPr>
        <w:t xml:space="preserve">abstract and individual deficiencies. </w:t>
      </w:r>
      <w:r w:rsidR="00DA2473" w:rsidRPr="00573C11">
        <w:rPr>
          <w:sz w:val="28"/>
          <w:szCs w:val="28"/>
          <w:lang w:val="en-GB"/>
        </w:rPr>
        <w:t>This</w:t>
      </w:r>
      <w:r w:rsidRPr="00573C11">
        <w:rPr>
          <w:sz w:val="28"/>
          <w:szCs w:val="28"/>
          <w:lang w:val="en-GB"/>
        </w:rPr>
        <w:t xml:space="preserve"> conceptualization point</w:t>
      </w:r>
      <w:r w:rsidR="00DA2473" w:rsidRPr="00573C11">
        <w:rPr>
          <w:sz w:val="28"/>
          <w:szCs w:val="28"/>
          <w:lang w:val="en-GB"/>
        </w:rPr>
        <w:t>s</w:t>
      </w:r>
      <w:r w:rsidRPr="00573C11">
        <w:rPr>
          <w:sz w:val="28"/>
          <w:szCs w:val="28"/>
          <w:lang w:val="en-GB"/>
        </w:rPr>
        <w:t xml:space="preserve"> to compensatory interventions</w:t>
      </w:r>
    </w:p>
    <w:p w:rsidR="00134EA0" w:rsidRPr="00573C11" w:rsidRDefault="00DA2473" w:rsidP="00134EA0">
      <w:pPr>
        <w:suppressAutoHyphens w:val="0"/>
        <w:spacing w:before="120"/>
        <w:ind w:firstLine="0"/>
        <w:textAlignment w:val="auto"/>
        <w:rPr>
          <w:sz w:val="28"/>
          <w:szCs w:val="28"/>
          <w:lang w:val="en-GB"/>
        </w:rPr>
      </w:pPr>
      <w:r w:rsidRPr="00573C11">
        <w:rPr>
          <w:sz w:val="28"/>
          <w:szCs w:val="28"/>
          <w:lang w:val="en-GB"/>
        </w:rPr>
        <w:t>But t</w:t>
      </w:r>
      <w:r w:rsidR="00134EA0" w:rsidRPr="00573C11">
        <w:rPr>
          <w:sz w:val="28"/>
          <w:szCs w:val="28"/>
          <w:lang w:val="en-GB"/>
        </w:rPr>
        <w:t xml:space="preserve">hese </w:t>
      </w:r>
      <w:r w:rsidR="00A5647A" w:rsidRPr="00573C11">
        <w:rPr>
          <w:sz w:val="28"/>
          <w:szCs w:val="28"/>
          <w:lang w:val="en-GB"/>
        </w:rPr>
        <w:t xml:space="preserve">interventions </w:t>
      </w:r>
      <w:r w:rsidR="00134EA0" w:rsidRPr="00573C11">
        <w:rPr>
          <w:sz w:val="28"/>
          <w:szCs w:val="28"/>
          <w:lang w:val="en-GB"/>
        </w:rPr>
        <w:t>are</w:t>
      </w:r>
      <w:r w:rsidR="00134EA0" w:rsidRPr="00573C11">
        <w:rPr>
          <w:i/>
          <w:sz w:val="28"/>
          <w:szCs w:val="28"/>
          <w:lang w:val="en-GB"/>
        </w:rPr>
        <w:t xml:space="preserve"> </w:t>
      </w:r>
      <w:proofErr w:type="spellStart"/>
      <w:r w:rsidR="00134EA0" w:rsidRPr="00573C11">
        <w:rPr>
          <w:i/>
          <w:sz w:val="28"/>
          <w:szCs w:val="28"/>
          <w:lang w:val="en-GB"/>
        </w:rPr>
        <w:t>conflictual</w:t>
      </w:r>
      <w:proofErr w:type="spellEnd"/>
      <w:r w:rsidR="00A5647A" w:rsidRPr="00573C11">
        <w:rPr>
          <w:i/>
          <w:sz w:val="28"/>
          <w:szCs w:val="28"/>
          <w:lang w:val="en-GB"/>
        </w:rPr>
        <w:t>.</w:t>
      </w:r>
      <w:r w:rsidR="00134EA0" w:rsidRPr="00573C11">
        <w:rPr>
          <w:sz w:val="28"/>
          <w:szCs w:val="28"/>
          <w:lang w:val="en-GB"/>
        </w:rPr>
        <w:t xml:space="preserve"> </w:t>
      </w:r>
      <w:r w:rsidR="00A5647A" w:rsidRPr="00573C11">
        <w:rPr>
          <w:sz w:val="28"/>
          <w:szCs w:val="28"/>
          <w:lang w:val="en-GB"/>
        </w:rPr>
        <w:t>A</w:t>
      </w:r>
      <w:r w:rsidR="00134EA0" w:rsidRPr="00573C11">
        <w:rPr>
          <w:sz w:val="28"/>
          <w:szCs w:val="28"/>
          <w:lang w:val="en-GB"/>
        </w:rPr>
        <w:t>dults – mothers and fathers, teachers, ped</w:t>
      </w:r>
      <w:r w:rsidR="00134EA0" w:rsidRPr="00573C11">
        <w:rPr>
          <w:sz w:val="28"/>
          <w:szCs w:val="28"/>
          <w:lang w:val="en-GB"/>
        </w:rPr>
        <w:t>a</w:t>
      </w:r>
      <w:r w:rsidR="00134EA0" w:rsidRPr="00573C11">
        <w:rPr>
          <w:sz w:val="28"/>
          <w:szCs w:val="28"/>
          <w:lang w:val="en-GB"/>
        </w:rPr>
        <w:t>gogues’</w:t>
      </w:r>
      <w:r w:rsidR="00A5647A" w:rsidRPr="00573C11">
        <w:rPr>
          <w:sz w:val="28"/>
          <w:szCs w:val="28"/>
          <w:lang w:val="en-GB"/>
        </w:rPr>
        <w:t xml:space="preserve">, </w:t>
      </w:r>
      <w:r w:rsidR="00134EA0" w:rsidRPr="00573C11">
        <w:rPr>
          <w:sz w:val="28"/>
          <w:szCs w:val="28"/>
          <w:lang w:val="en-GB"/>
        </w:rPr>
        <w:t xml:space="preserve">psychologists </w:t>
      </w:r>
      <w:r w:rsidR="00A5647A" w:rsidRPr="00573C11">
        <w:rPr>
          <w:sz w:val="28"/>
          <w:szCs w:val="28"/>
          <w:lang w:val="en-GB"/>
        </w:rPr>
        <w:t xml:space="preserve">and politicians </w:t>
      </w:r>
      <w:r w:rsidR="00134EA0" w:rsidRPr="00573C11">
        <w:rPr>
          <w:sz w:val="28"/>
          <w:szCs w:val="28"/>
          <w:lang w:val="en-GB"/>
        </w:rPr>
        <w:t xml:space="preserve">– have different perspectives on </w:t>
      </w:r>
      <w:r w:rsidR="00A5647A" w:rsidRPr="00573C11">
        <w:rPr>
          <w:sz w:val="28"/>
          <w:szCs w:val="28"/>
          <w:lang w:val="en-GB"/>
        </w:rPr>
        <w:t xml:space="preserve">the problems </w:t>
      </w:r>
      <w:r w:rsidR="00134EA0" w:rsidRPr="00573C11">
        <w:rPr>
          <w:sz w:val="28"/>
          <w:szCs w:val="28"/>
          <w:lang w:val="en-GB"/>
        </w:rPr>
        <w:t xml:space="preserve">and on the children. </w:t>
      </w:r>
    </w:p>
    <w:p w:rsidR="00134EA0" w:rsidRPr="00573C11" w:rsidRDefault="00134EA0" w:rsidP="00134EA0">
      <w:pPr>
        <w:suppressAutoHyphens w:val="0"/>
        <w:spacing w:before="120"/>
        <w:ind w:firstLine="0"/>
        <w:textAlignment w:val="auto"/>
        <w:rPr>
          <w:sz w:val="28"/>
          <w:szCs w:val="28"/>
          <w:lang w:val="en-GB"/>
        </w:rPr>
      </w:pPr>
      <w:r w:rsidRPr="00573C11">
        <w:rPr>
          <w:sz w:val="28"/>
          <w:szCs w:val="28"/>
          <w:lang w:val="en-GB"/>
        </w:rPr>
        <w:t>For instance they disagree about whether a child can stay in regular school or should be sent to special institutions and about how the school should prioritize in relation to working with social problems or working more isolated to obtain good marks in rel</w:t>
      </w:r>
      <w:r w:rsidRPr="00573C11">
        <w:rPr>
          <w:sz w:val="28"/>
          <w:szCs w:val="28"/>
          <w:lang w:val="en-GB"/>
        </w:rPr>
        <w:t>a</w:t>
      </w:r>
      <w:r w:rsidRPr="00573C11">
        <w:rPr>
          <w:sz w:val="28"/>
          <w:szCs w:val="28"/>
          <w:lang w:val="en-GB"/>
        </w:rPr>
        <w:t>tion to national tests.</w:t>
      </w:r>
    </w:p>
    <w:p w:rsidR="00134EA0" w:rsidRPr="00573C11" w:rsidRDefault="00134EA0" w:rsidP="00D477A2">
      <w:pPr>
        <w:spacing w:before="120"/>
        <w:ind w:firstLine="0"/>
        <w:rPr>
          <w:iCs w:val="0"/>
          <w:kern w:val="0"/>
          <w:sz w:val="28"/>
          <w:szCs w:val="28"/>
          <w:lang w:val="en-GB"/>
        </w:rPr>
      </w:pPr>
      <w:r w:rsidRPr="00573C11">
        <w:rPr>
          <w:iCs w:val="0"/>
          <w:kern w:val="0"/>
          <w:sz w:val="28"/>
          <w:szCs w:val="28"/>
          <w:lang w:val="en-GB"/>
        </w:rPr>
        <w:t xml:space="preserve">These quarrels relate to </w:t>
      </w:r>
      <w:r w:rsidRPr="00573C11">
        <w:rPr>
          <w:i/>
          <w:iCs w:val="0"/>
          <w:kern w:val="0"/>
          <w:sz w:val="28"/>
          <w:szCs w:val="28"/>
          <w:lang w:val="en-GB"/>
        </w:rPr>
        <w:t>political conflicts</w:t>
      </w:r>
      <w:r w:rsidRPr="00573C11">
        <w:rPr>
          <w:iCs w:val="0"/>
          <w:kern w:val="0"/>
          <w:sz w:val="28"/>
          <w:szCs w:val="28"/>
          <w:lang w:val="en-GB"/>
        </w:rPr>
        <w:t xml:space="preserve"> about what</w:t>
      </w:r>
      <w:r w:rsidRPr="00573C11">
        <w:rPr>
          <w:sz w:val="28"/>
          <w:szCs w:val="28"/>
          <w:lang w:val="en-GB"/>
        </w:rPr>
        <w:t xml:space="preserve"> </w:t>
      </w:r>
      <w:r w:rsidRPr="00573C11">
        <w:rPr>
          <w:iCs w:val="0"/>
          <w:kern w:val="0"/>
          <w:sz w:val="28"/>
          <w:szCs w:val="28"/>
          <w:lang w:val="en-GB"/>
        </w:rPr>
        <w:t xml:space="preserve">ought to happen in school and about the distribution of responsibility between the adults. </w:t>
      </w:r>
    </w:p>
    <w:p w:rsidR="00134EA0" w:rsidRPr="00573C11" w:rsidRDefault="00D477A2" w:rsidP="00D477A2">
      <w:pPr>
        <w:suppressAutoHyphens w:val="0"/>
        <w:spacing w:before="120"/>
        <w:ind w:firstLine="0"/>
        <w:textAlignment w:val="auto"/>
        <w:rPr>
          <w:sz w:val="28"/>
          <w:szCs w:val="28"/>
          <w:lang w:val="en-GB" w:eastAsia="en-US"/>
        </w:rPr>
      </w:pPr>
      <w:r w:rsidRPr="00573C11">
        <w:rPr>
          <w:sz w:val="28"/>
          <w:szCs w:val="28"/>
          <w:lang w:val="en-GB"/>
        </w:rPr>
        <w:t xml:space="preserve">But they also become </w:t>
      </w:r>
      <w:r w:rsidR="00134EA0" w:rsidRPr="00573C11">
        <w:rPr>
          <w:sz w:val="28"/>
          <w:szCs w:val="28"/>
          <w:lang w:val="en-GB" w:eastAsia="en-US"/>
        </w:rPr>
        <w:t>at stake’ in the interplay between the children themselves and</w:t>
      </w:r>
      <w:r w:rsidRPr="00573C11">
        <w:rPr>
          <w:sz w:val="28"/>
          <w:szCs w:val="28"/>
          <w:lang w:val="en-GB" w:eastAsia="en-US"/>
        </w:rPr>
        <w:t xml:space="preserve"> they </w:t>
      </w:r>
      <w:r w:rsidR="00140E1A" w:rsidRPr="00573C11">
        <w:rPr>
          <w:sz w:val="28"/>
          <w:szCs w:val="28"/>
          <w:lang w:val="en-GB" w:eastAsia="en-US"/>
        </w:rPr>
        <w:t>become</w:t>
      </w:r>
      <w:r w:rsidRPr="00573C11">
        <w:rPr>
          <w:sz w:val="28"/>
          <w:szCs w:val="28"/>
          <w:lang w:val="en-GB" w:eastAsia="en-US"/>
        </w:rPr>
        <w:t xml:space="preserve"> </w:t>
      </w:r>
      <w:r w:rsidRPr="00573C11">
        <w:rPr>
          <w:i/>
          <w:sz w:val="28"/>
          <w:szCs w:val="28"/>
          <w:lang w:val="en-GB" w:eastAsia="en-US"/>
        </w:rPr>
        <w:t>personal conflicts for individual children conducting their everyday life</w:t>
      </w:r>
      <w:r w:rsidRPr="00573C11">
        <w:rPr>
          <w:sz w:val="28"/>
          <w:szCs w:val="28"/>
          <w:lang w:val="en-GB" w:eastAsia="en-US"/>
        </w:rPr>
        <w:t xml:space="preserve"> across family, classroom, child communities and special help arrangement</w:t>
      </w:r>
      <w:r w:rsidR="00CB6701" w:rsidRPr="00573C11">
        <w:rPr>
          <w:sz w:val="28"/>
          <w:szCs w:val="28"/>
          <w:lang w:val="en-GB" w:eastAsia="en-US"/>
        </w:rPr>
        <w:t>s</w:t>
      </w:r>
      <w:r w:rsidRPr="00573C11">
        <w:rPr>
          <w:sz w:val="28"/>
          <w:szCs w:val="28"/>
          <w:lang w:val="en-GB" w:eastAsia="en-US"/>
        </w:rPr>
        <w:t xml:space="preserve">. </w:t>
      </w:r>
    </w:p>
    <w:p w:rsidR="00A5647A" w:rsidRPr="00573C11" w:rsidRDefault="00D66759" w:rsidP="00A5647A">
      <w:pPr>
        <w:suppressAutoHyphens w:val="0"/>
        <w:spacing w:before="120"/>
        <w:ind w:firstLine="0"/>
        <w:textAlignment w:val="auto"/>
        <w:rPr>
          <w:sz w:val="28"/>
          <w:szCs w:val="28"/>
          <w:lang w:val="en-GB"/>
        </w:rPr>
      </w:pPr>
      <w:r w:rsidRPr="00573C11">
        <w:rPr>
          <w:sz w:val="28"/>
          <w:szCs w:val="28"/>
          <w:lang w:val="en-GB" w:eastAsia="en-US"/>
        </w:rPr>
        <w:t xml:space="preserve">The concrete dilemmas of the children illustrate </w:t>
      </w:r>
      <w:r w:rsidRPr="00573C11">
        <w:rPr>
          <w:i/>
          <w:sz w:val="28"/>
          <w:szCs w:val="28"/>
          <w:lang w:val="en-GB" w:eastAsia="en-US"/>
        </w:rPr>
        <w:t>meanings</w:t>
      </w:r>
      <w:r w:rsidRPr="00573C11">
        <w:rPr>
          <w:sz w:val="28"/>
          <w:szCs w:val="28"/>
          <w:lang w:val="en-GB" w:eastAsia="en-US"/>
        </w:rPr>
        <w:t xml:space="preserve"> of structural arrangements and you could say that </w:t>
      </w:r>
      <w:r w:rsidR="00A5647A" w:rsidRPr="00573C11">
        <w:rPr>
          <w:sz w:val="28"/>
          <w:szCs w:val="28"/>
          <w:lang w:val="en-GB"/>
        </w:rPr>
        <w:t>‘</w:t>
      </w:r>
      <w:r w:rsidRPr="00573C11">
        <w:rPr>
          <w:sz w:val="28"/>
          <w:szCs w:val="28"/>
          <w:lang w:val="en-GB"/>
        </w:rPr>
        <w:t>b</w:t>
      </w:r>
      <w:r w:rsidR="00A5647A" w:rsidRPr="00573C11">
        <w:rPr>
          <w:sz w:val="28"/>
          <w:szCs w:val="28"/>
          <w:lang w:val="en-GB"/>
        </w:rPr>
        <w:t>ehind’ the practice of pointing out individual children we find a complex landscape of conflicts between different groups of professionals, parents as well as among the children.</w:t>
      </w:r>
    </w:p>
    <w:p w:rsidR="00D477A2" w:rsidRPr="00573C11" w:rsidRDefault="00D477A2" w:rsidP="00134EA0">
      <w:pPr>
        <w:suppressAutoHyphens w:val="0"/>
        <w:spacing w:before="120"/>
        <w:ind w:firstLine="0"/>
        <w:textAlignment w:val="auto"/>
        <w:rPr>
          <w:rFonts w:eastAsia="Cambria"/>
          <w:sz w:val="28"/>
          <w:szCs w:val="28"/>
          <w:lang w:val="en-GB" w:eastAsia="en-US"/>
        </w:rPr>
      </w:pPr>
      <w:r w:rsidRPr="00573C11">
        <w:rPr>
          <w:rFonts w:eastAsia="Cambria"/>
          <w:sz w:val="28"/>
          <w:szCs w:val="28"/>
          <w:lang w:val="en-GB" w:eastAsia="en-US"/>
        </w:rPr>
        <w:t>The</w:t>
      </w:r>
      <w:r w:rsidR="00A5647A" w:rsidRPr="00573C11">
        <w:rPr>
          <w:rFonts w:eastAsia="Cambria"/>
          <w:sz w:val="28"/>
          <w:szCs w:val="28"/>
          <w:lang w:val="en-GB" w:eastAsia="en-US"/>
        </w:rPr>
        <w:t>se</w:t>
      </w:r>
      <w:r w:rsidR="00134EA0" w:rsidRPr="00573C11">
        <w:rPr>
          <w:rFonts w:eastAsia="Cambria"/>
          <w:sz w:val="28"/>
          <w:szCs w:val="28"/>
          <w:lang w:val="en-GB" w:eastAsia="en-US"/>
        </w:rPr>
        <w:t xml:space="preserve"> conflicts </w:t>
      </w:r>
      <w:r w:rsidRPr="00573C11">
        <w:rPr>
          <w:rFonts w:eastAsia="Cambria"/>
          <w:sz w:val="28"/>
          <w:szCs w:val="28"/>
          <w:lang w:val="en-GB" w:eastAsia="en-US"/>
        </w:rPr>
        <w:t xml:space="preserve">may be analysed as </w:t>
      </w:r>
      <w:r w:rsidR="00134EA0" w:rsidRPr="00573C11">
        <w:rPr>
          <w:rFonts w:eastAsia="Cambria"/>
          <w:sz w:val="28"/>
          <w:szCs w:val="28"/>
          <w:lang w:val="en-GB" w:eastAsia="en-US"/>
        </w:rPr>
        <w:t>connected to the question about directions and i</w:t>
      </w:r>
      <w:r w:rsidR="00134EA0" w:rsidRPr="00573C11">
        <w:rPr>
          <w:rFonts w:eastAsia="Cambria"/>
          <w:sz w:val="28"/>
          <w:szCs w:val="28"/>
          <w:lang w:val="en-GB" w:eastAsia="en-US"/>
        </w:rPr>
        <w:t>n</w:t>
      </w:r>
      <w:r w:rsidR="00134EA0" w:rsidRPr="00573C11">
        <w:rPr>
          <w:rFonts w:eastAsia="Cambria"/>
          <w:sz w:val="28"/>
          <w:szCs w:val="28"/>
          <w:lang w:val="en-GB" w:eastAsia="en-US"/>
        </w:rPr>
        <w:t>fluence in relation to the change of social practice.</w:t>
      </w:r>
    </w:p>
    <w:p w:rsidR="00134EA0" w:rsidRPr="00573C11" w:rsidRDefault="00134EA0" w:rsidP="00134EA0">
      <w:pPr>
        <w:suppressAutoHyphens w:val="0"/>
        <w:spacing w:before="120"/>
        <w:ind w:firstLine="0"/>
        <w:textAlignment w:val="auto"/>
        <w:rPr>
          <w:rFonts w:eastAsia="Cambria"/>
          <w:sz w:val="28"/>
          <w:szCs w:val="28"/>
          <w:lang w:val="en-GB" w:eastAsia="en-US"/>
        </w:rPr>
      </w:pPr>
      <w:r w:rsidRPr="00573C11">
        <w:rPr>
          <w:rFonts w:eastAsia="Cambria"/>
          <w:sz w:val="28"/>
          <w:szCs w:val="28"/>
          <w:lang w:val="en-GB" w:eastAsia="en-US"/>
        </w:rPr>
        <w:t xml:space="preserve">In this way the different perspectives can be seen as connected as well as </w:t>
      </w:r>
      <w:proofErr w:type="spellStart"/>
      <w:r w:rsidRPr="00573C11">
        <w:rPr>
          <w:rFonts w:eastAsia="Cambria"/>
          <w:sz w:val="28"/>
          <w:szCs w:val="28"/>
          <w:lang w:val="en-GB" w:eastAsia="en-US"/>
        </w:rPr>
        <w:t>conflictual</w:t>
      </w:r>
      <w:proofErr w:type="spellEnd"/>
      <w:r w:rsidRPr="00573C11">
        <w:rPr>
          <w:rFonts w:eastAsia="Cambria"/>
          <w:sz w:val="28"/>
          <w:szCs w:val="28"/>
          <w:lang w:val="en-GB" w:eastAsia="en-US"/>
        </w:rPr>
        <w:t>. They are not coincidentally different but structurally different and structurally co</w:t>
      </w:r>
      <w:r w:rsidRPr="00573C11">
        <w:rPr>
          <w:rFonts w:eastAsia="Cambria"/>
          <w:sz w:val="28"/>
          <w:szCs w:val="28"/>
          <w:lang w:val="en-GB" w:eastAsia="en-US"/>
        </w:rPr>
        <w:t>n</w:t>
      </w:r>
      <w:r w:rsidRPr="00573C11">
        <w:rPr>
          <w:rFonts w:eastAsia="Cambria"/>
          <w:sz w:val="28"/>
          <w:szCs w:val="28"/>
          <w:lang w:val="en-GB" w:eastAsia="en-US"/>
        </w:rPr>
        <w:t>nected.</w:t>
      </w:r>
    </w:p>
    <w:p w:rsidR="002858C7" w:rsidRPr="00573C11" w:rsidRDefault="002858C7" w:rsidP="00A5647A">
      <w:pPr>
        <w:spacing w:before="120"/>
        <w:ind w:firstLine="0"/>
        <w:rPr>
          <w:sz w:val="28"/>
          <w:szCs w:val="28"/>
          <w:lang w:val="en-GB"/>
        </w:rPr>
      </w:pPr>
      <w:r w:rsidRPr="00573C11">
        <w:rPr>
          <w:sz w:val="28"/>
          <w:szCs w:val="28"/>
          <w:lang w:val="en-GB"/>
        </w:rPr>
        <w:t xml:space="preserve">Theoretically I </w:t>
      </w:r>
      <w:r w:rsidR="00D66759" w:rsidRPr="00573C11">
        <w:rPr>
          <w:sz w:val="28"/>
          <w:szCs w:val="28"/>
          <w:lang w:val="en-GB"/>
        </w:rPr>
        <w:t xml:space="preserve">suggest a </w:t>
      </w:r>
      <w:proofErr w:type="spellStart"/>
      <w:r w:rsidR="00D66759" w:rsidRPr="00573C11">
        <w:rPr>
          <w:sz w:val="28"/>
          <w:szCs w:val="28"/>
          <w:lang w:val="en-GB"/>
        </w:rPr>
        <w:t>decentering</w:t>
      </w:r>
      <w:proofErr w:type="spellEnd"/>
      <w:r w:rsidR="00D66759" w:rsidRPr="00573C11">
        <w:rPr>
          <w:sz w:val="28"/>
          <w:szCs w:val="28"/>
          <w:lang w:val="en-GB"/>
        </w:rPr>
        <w:t xml:space="preserve"> of the analysis </w:t>
      </w:r>
      <w:r w:rsidR="0045194D" w:rsidRPr="00573C11">
        <w:rPr>
          <w:sz w:val="28"/>
          <w:szCs w:val="28"/>
          <w:lang w:val="en-GB"/>
        </w:rPr>
        <w:t xml:space="preserve">and </w:t>
      </w:r>
      <w:r w:rsidR="00D477A2" w:rsidRPr="00573C11">
        <w:rPr>
          <w:sz w:val="28"/>
          <w:szCs w:val="28"/>
          <w:lang w:val="en-GB"/>
        </w:rPr>
        <w:t xml:space="preserve">conceptual possibilities to analyse </w:t>
      </w:r>
      <w:r w:rsidRPr="00573C11">
        <w:rPr>
          <w:i/>
          <w:sz w:val="28"/>
          <w:szCs w:val="28"/>
          <w:lang w:val="en-GB"/>
        </w:rPr>
        <w:t>connections</w:t>
      </w:r>
      <w:r w:rsidR="00D477A2" w:rsidRPr="00573C11">
        <w:rPr>
          <w:sz w:val="28"/>
          <w:szCs w:val="28"/>
          <w:lang w:val="en-GB"/>
        </w:rPr>
        <w:t xml:space="preserve"> between historical </w:t>
      </w:r>
      <w:proofErr w:type="spellStart"/>
      <w:r w:rsidR="00D477A2" w:rsidRPr="00573C11">
        <w:rPr>
          <w:sz w:val="28"/>
          <w:szCs w:val="28"/>
          <w:lang w:val="en-GB"/>
        </w:rPr>
        <w:t>conflictuality</w:t>
      </w:r>
      <w:proofErr w:type="spellEnd"/>
      <w:r w:rsidR="00D477A2" w:rsidRPr="00573C11">
        <w:rPr>
          <w:sz w:val="28"/>
          <w:szCs w:val="28"/>
          <w:lang w:val="en-GB"/>
        </w:rPr>
        <w:t xml:space="preserve"> and </w:t>
      </w:r>
      <w:r w:rsidR="0045194D" w:rsidRPr="00573C11">
        <w:rPr>
          <w:i/>
          <w:sz w:val="28"/>
          <w:szCs w:val="28"/>
          <w:lang w:val="en-GB"/>
        </w:rPr>
        <w:t>situated</w:t>
      </w:r>
      <w:r w:rsidRPr="00573C11">
        <w:rPr>
          <w:i/>
          <w:sz w:val="28"/>
          <w:szCs w:val="28"/>
          <w:lang w:val="en-GB"/>
        </w:rPr>
        <w:t xml:space="preserve"> conditions</w:t>
      </w:r>
      <w:r w:rsidRPr="00573C11">
        <w:rPr>
          <w:sz w:val="28"/>
          <w:szCs w:val="28"/>
          <w:lang w:val="en-GB"/>
        </w:rPr>
        <w:t xml:space="preserve"> in the structure</w:t>
      </w:r>
      <w:r w:rsidR="00D477A2" w:rsidRPr="00573C11">
        <w:rPr>
          <w:sz w:val="28"/>
          <w:szCs w:val="28"/>
          <w:lang w:val="en-GB"/>
        </w:rPr>
        <w:t xml:space="preserve"> </w:t>
      </w:r>
      <w:r w:rsidRPr="00573C11">
        <w:rPr>
          <w:sz w:val="28"/>
          <w:szCs w:val="28"/>
          <w:lang w:val="en-GB"/>
        </w:rPr>
        <w:t xml:space="preserve">of </w:t>
      </w:r>
      <w:r w:rsidR="00D477A2" w:rsidRPr="00573C11">
        <w:rPr>
          <w:sz w:val="28"/>
          <w:szCs w:val="28"/>
          <w:lang w:val="en-GB"/>
        </w:rPr>
        <w:t xml:space="preserve">the </w:t>
      </w:r>
      <w:r w:rsidRPr="00573C11">
        <w:rPr>
          <w:sz w:val="28"/>
          <w:szCs w:val="28"/>
          <w:lang w:val="en-GB"/>
        </w:rPr>
        <w:t>school</w:t>
      </w:r>
      <w:r w:rsidR="00C41E36" w:rsidRPr="00573C11">
        <w:rPr>
          <w:sz w:val="28"/>
          <w:szCs w:val="28"/>
          <w:lang w:val="en-GB"/>
        </w:rPr>
        <w:t>.</w:t>
      </w:r>
    </w:p>
    <w:p w:rsidR="00F7064E" w:rsidRPr="00573C11" w:rsidRDefault="000470DF" w:rsidP="00860A1E">
      <w:pPr>
        <w:suppressAutoHyphens w:val="0"/>
        <w:spacing w:before="120"/>
        <w:ind w:firstLine="0"/>
        <w:textAlignment w:val="auto"/>
        <w:rPr>
          <w:sz w:val="28"/>
          <w:szCs w:val="28"/>
          <w:lang w:val="en-GB"/>
        </w:rPr>
      </w:pPr>
      <w:r w:rsidRPr="00573C11">
        <w:rPr>
          <w:sz w:val="28"/>
          <w:szCs w:val="28"/>
          <w:lang w:val="en-US"/>
        </w:rPr>
        <w:t>Instead</w:t>
      </w:r>
      <w:r w:rsidR="00260237" w:rsidRPr="00573C11">
        <w:rPr>
          <w:sz w:val="28"/>
          <w:szCs w:val="28"/>
          <w:lang w:val="en-US"/>
        </w:rPr>
        <w:t xml:space="preserve"> of displacements </w:t>
      </w:r>
      <w:r w:rsidR="00F7064E" w:rsidRPr="00573C11">
        <w:rPr>
          <w:sz w:val="28"/>
          <w:szCs w:val="28"/>
          <w:lang w:val="en-US"/>
        </w:rPr>
        <w:t xml:space="preserve">of problems we must </w:t>
      </w:r>
      <w:r w:rsidR="00260237" w:rsidRPr="00573C11">
        <w:rPr>
          <w:sz w:val="28"/>
          <w:szCs w:val="28"/>
          <w:lang w:val="en-US"/>
        </w:rPr>
        <w:t xml:space="preserve">explore structural inequalities </w:t>
      </w:r>
      <w:r w:rsidR="00260237" w:rsidRPr="00573C11">
        <w:rPr>
          <w:i/>
          <w:sz w:val="28"/>
          <w:szCs w:val="28"/>
          <w:lang w:val="en-US"/>
        </w:rPr>
        <w:t>from</w:t>
      </w:r>
      <w:r w:rsidR="00260237" w:rsidRPr="00573C11">
        <w:rPr>
          <w:sz w:val="28"/>
          <w:szCs w:val="28"/>
          <w:lang w:val="en-US"/>
        </w:rPr>
        <w:t xml:space="preserve"> the </w:t>
      </w:r>
      <w:r w:rsidR="00F7064E" w:rsidRPr="00573C11">
        <w:rPr>
          <w:sz w:val="28"/>
          <w:szCs w:val="28"/>
          <w:lang w:val="en-US"/>
        </w:rPr>
        <w:t>perspectives of everyday life</w:t>
      </w:r>
      <w:r w:rsidR="00FC0BA7" w:rsidRPr="00573C11">
        <w:rPr>
          <w:sz w:val="28"/>
          <w:szCs w:val="28"/>
          <w:lang w:val="en-US"/>
        </w:rPr>
        <w:t>. A</w:t>
      </w:r>
      <w:r w:rsidR="00F7064E" w:rsidRPr="00573C11">
        <w:rPr>
          <w:sz w:val="28"/>
          <w:szCs w:val="28"/>
          <w:lang w:val="en-US"/>
        </w:rPr>
        <w:t xml:space="preserve">nalyses of people’s conduct of everyday life may be used to criticize structural inequalities in a </w:t>
      </w:r>
      <w:r w:rsidR="00F7064E" w:rsidRPr="00573C11">
        <w:rPr>
          <w:i/>
          <w:sz w:val="28"/>
          <w:szCs w:val="28"/>
          <w:lang w:val="en-US"/>
        </w:rPr>
        <w:t>concrete way</w:t>
      </w:r>
      <w:r w:rsidR="00F7064E" w:rsidRPr="00573C11">
        <w:rPr>
          <w:sz w:val="28"/>
          <w:szCs w:val="28"/>
          <w:lang w:val="en-US"/>
        </w:rPr>
        <w:t xml:space="preserve"> pointing to the political co</w:t>
      </w:r>
      <w:r w:rsidR="00F7064E" w:rsidRPr="00573C11">
        <w:rPr>
          <w:sz w:val="28"/>
          <w:szCs w:val="28"/>
          <w:lang w:val="en-US"/>
        </w:rPr>
        <w:t>n</w:t>
      </w:r>
      <w:r w:rsidR="00F7064E" w:rsidRPr="00573C11">
        <w:rPr>
          <w:sz w:val="28"/>
          <w:szCs w:val="28"/>
          <w:lang w:val="en-US"/>
        </w:rPr>
        <w:t>flicts personal problems are entwined with.</w:t>
      </w:r>
    </w:p>
    <w:p w:rsidR="000A2994" w:rsidRPr="00573C11" w:rsidRDefault="005374CA">
      <w:pPr>
        <w:suppressAutoHyphens w:val="0"/>
        <w:spacing w:before="120"/>
        <w:ind w:firstLine="0"/>
        <w:textAlignment w:val="auto"/>
        <w:rPr>
          <w:rFonts w:eastAsia="Cambria"/>
          <w:sz w:val="28"/>
          <w:szCs w:val="28"/>
          <w:lang w:val="en-US" w:eastAsia="en-US"/>
        </w:rPr>
      </w:pPr>
      <w:r w:rsidRPr="00573C11">
        <w:rPr>
          <w:rFonts w:eastAsia="Cambria"/>
          <w:sz w:val="28"/>
          <w:szCs w:val="28"/>
          <w:lang w:val="en-GB" w:eastAsia="en-US"/>
        </w:rPr>
        <w:t>W</w:t>
      </w:r>
      <w:r w:rsidR="00260237" w:rsidRPr="00573C11">
        <w:rPr>
          <w:rFonts w:eastAsia="Cambria"/>
          <w:sz w:val="28"/>
          <w:szCs w:val="28"/>
          <w:lang w:val="en-GB" w:eastAsia="en-US"/>
        </w:rPr>
        <w:t xml:space="preserve">hen </w:t>
      </w:r>
      <w:r w:rsidR="00F7064E" w:rsidRPr="00573C11">
        <w:rPr>
          <w:rFonts w:eastAsia="Cambria"/>
          <w:sz w:val="28"/>
          <w:szCs w:val="28"/>
          <w:lang w:val="en-GB" w:eastAsia="en-US"/>
        </w:rPr>
        <w:t xml:space="preserve">we </w:t>
      </w:r>
      <w:r w:rsidRPr="00573C11">
        <w:rPr>
          <w:rFonts w:eastAsia="Cambria"/>
          <w:sz w:val="28"/>
          <w:szCs w:val="28"/>
          <w:lang w:val="en-GB" w:eastAsia="en-US"/>
        </w:rPr>
        <w:t>explore</w:t>
      </w:r>
      <w:r w:rsidR="00260237" w:rsidRPr="00573C11">
        <w:rPr>
          <w:rFonts w:eastAsia="Cambria"/>
          <w:sz w:val="28"/>
          <w:szCs w:val="28"/>
          <w:lang w:val="en-GB" w:eastAsia="en-US"/>
        </w:rPr>
        <w:t xml:space="preserve"> social and political problems we should not </w:t>
      </w:r>
      <w:r w:rsidR="00F7064E" w:rsidRPr="00573C11">
        <w:rPr>
          <w:rFonts w:eastAsia="Cambria"/>
          <w:sz w:val="28"/>
          <w:szCs w:val="28"/>
          <w:lang w:val="en-US" w:eastAsia="en-US"/>
        </w:rPr>
        <w:t>disregard</w:t>
      </w:r>
      <w:r w:rsidR="00840AE4" w:rsidRPr="00573C11">
        <w:rPr>
          <w:rFonts w:eastAsia="Cambria"/>
          <w:sz w:val="28"/>
          <w:szCs w:val="28"/>
          <w:lang w:val="en-US" w:eastAsia="en-US"/>
        </w:rPr>
        <w:t xml:space="preserve"> an active su</w:t>
      </w:r>
      <w:r w:rsidR="00840AE4" w:rsidRPr="00573C11">
        <w:rPr>
          <w:rFonts w:eastAsia="Cambria"/>
          <w:sz w:val="28"/>
          <w:szCs w:val="28"/>
          <w:lang w:val="en-US" w:eastAsia="en-US"/>
        </w:rPr>
        <w:t>b</w:t>
      </w:r>
      <w:r w:rsidR="00840AE4" w:rsidRPr="00573C11">
        <w:rPr>
          <w:rFonts w:eastAsia="Cambria"/>
          <w:sz w:val="28"/>
          <w:szCs w:val="28"/>
          <w:lang w:val="en-US" w:eastAsia="en-US"/>
        </w:rPr>
        <w:t>ject.</w:t>
      </w:r>
      <w:r w:rsidR="00260237" w:rsidRPr="00573C11">
        <w:rPr>
          <w:rFonts w:eastAsia="Cambria"/>
          <w:sz w:val="28"/>
          <w:szCs w:val="28"/>
          <w:lang w:val="en-US" w:eastAsia="en-US"/>
        </w:rPr>
        <w:t xml:space="preserve"> And </w:t>
      </w:r>
      <w:r w:rsidR="00F7064E" w:rsidRPr="00573C11">
        <w:rPr>
          <w:rFonts w:eastAsia="Cambria"/>
          <w:sz w:val="28"/>
          <w:szCs w:val="28"/>
          <w:lang w:val="en-US" w:eastAsia="en-US"/>
        </w:rPr>
        <w:t xml:space="preserve">especially: When we study the personal dilemmas in relation to the problems </w:t>
      </w:r>
      <w:r w:rsidR="00F7064E" w:rsidRPr="00573C11">
        <w:rPr>
          <w:rFonts w:eastAsia="Cambria"/>
          <w:sz w:val="28"/>
          <w:szCs w:val="28"/>
          <w:lang w:val="en-US" w:eastAsia="en-US"/>
        </w:rPr>
        <w:lastRenderedPageBreak/>
        <w:t xml:space="preserve">we should </w:t>
      </w:r>
      <w:r w:rsidR="00260237" w:rsidRPr="00573C11">
        <w:rPr>
          <w:rFonts w:eastAsia="Cambria"/>
          <w:sz w:val="28"/>
          <w:szCs w:val="28"/>
          <w:lang w:val="en-US" w:eastAsia="en-US"/>
        </w:rPr>
        <w:t>set th</w:t>
      </w:r>
      <w:r w:rsidR="00F7064E" w:rsidRPr="00573C11">
        <w:rPr>
          <w:rFonts w:eastAsia="Cambria"/>
          <w:sz w:val="28"/>
          <w:szCs w:val="28"/>
          <w:lang w:val="en-US" w:eastAsia="en-US"/>
        </w:rPr>
        <w:t>e subject in</w:t>
      </w:r>
      <w:r w:rsidR="00260237" w:rsidRPr="00573C11">
        <w:rPr>
          <w:rFonts w:eastAsia="Cambria"/>
          <w:sz w:val="28"/>
          <w:szCs w:val="28"/>
          <w:lang w:val="en-US" w:eastAsia="en-US"/>
        </w:rPr>
        <w:t xml:space="preserve"> plural: Active subj</w:t>
      </w:r>
      <w:r w:rsidR="00260237" w:rsidRPr="00573C11">
        <w:rPr>
          <w:rFonts w:eastAsia="Cambria"/>
          <w:b/>
          <w:i/>
          <w:sz w:val="28"/>
          <w:szCs w:val="28"/>
          <w:lang w:val="en-US" w:eastAsia="en-US"/>
        </w:rPr>
        <w:t>ects</w:t>
      </w:r>
      <w:r w:rsidR="00260237" w:rsidRPr="00573C11">
        <w:rPr>
          <w:rFonts w:eastAsia="Cambria"/>
          <w:sz w:val="28"/>
          <w:szCs w:val="28"/>
          <w:lang w:val="en-US" w:eastAsia="en-US"/>
        </w:rPr>
        <w:t xml:space="preserve"> are negotiating, cooperating and conflicting about these problems.</w:t>
      </w:r>
    </w:p>
    <w:p w:rsidR="000470DF" w:rsidRPr="00573C11" w:rsidRDefault="000470DF">
      <w:pPr>
        <w:suppressAutoHyphens w:val="0"/>
        <w:spacing w:before="120"/>
        <w:ind w:firstLine="0"/>
        <w:textAlignment w:val="auto"/>
        <w:rPr>
          <w:sz w:val="28"/>
          <w:szCs w:val="28"/>
          <w:lang w:val="en-GB" w:eastAsia="en-US"/>
        </w:rPr>
      </w:pPr>
      <w:r w:rsidRPr="00573C11">
        <w:rPr>
          <w:rFonts w:eastAsia="Cambria"/>
          <w:sz w:val="28"/>
          <w:szCs w:val="28"/>
          <w:lang w:val="en-US" w:eastAsia="en-US"/>
        </w:rPr>
        <w:t>C</w:t>
      </w:r>
      <w:proofErr w:type="spellStart"/>
      <w:r w:rsidRPr="00573C11">
        <w:rPr>
          <w:sz w:val="28"/>
          <w:szCs w:val="28"/>
          <w:lang w:val="en-GB"/>
        </w:rPr>
        <w:t>onduct</w:t>
      </w:r>
      <w:proofErr w:type="spellEnd"/>
      <w:r w:rsidR="00840AE4" w:rsidRPr="00573C11">
        <w:rPr>
          <w:sz w:val="28"/>
          <w:szCs w:val="28"/>
          <w:lang w:val="en-GB"/>
        </w:rPr>
        <w:t xml:space="preserve"> of everyday life </w:t>
      </w:r>
      <w:r w:rsidR="00840AE4" w:rsidRPr="00573C11">
        <w:rPr>
          <w:sz w:val="28"/>
          <w:szCs w:val="28"/>
          <w:lang w:val="en-GB" w:eastAsia="en-US"/>
        </w:rPr>
        <w:t>is</w:t>
      </w:r>
      <w:r w:rsidR="00F7064E" w:rsidRPr="00573C11">
        <w:rPr>
          <w:sz w:val="28"/>
          <w:szCs w:val="28"/>
          <w:lang w:val="en-GB" w:eastAsia="en-US"/>
        </w:rPr>
        <w:t xml:space="preserve"> interwoven with</w:t>
      </w:r>
      <w:r w:rsidR="00840AE4" w:rsidRPr="00573C11">
        <w:rPr>
          <w:sz w:val="28"/>
          <w:szCs w:val="28"/>
          <w:lang w:val="en-GB" w:eastAsia="en-US"/>
        </w:rPr>
        <w:t xml:space="preserve"> social coordination</w:t>
      </w:r>
      <w:r w:rsidR="00FC0BA7" w:rsidRPr="00573C11">
        <w:rPr>
          <w:sz w:val="28"/>
          <w:szCs w:val="28"/>
          <w:lang w:val="en-GB" w:eastAsia="en-US"/>
        </w:rPr>
        <w:t xml:space="preserve"> and conflicts</w:t>
      </w:r>
      <w:r w:rsidR="00840AE4" w:rsidRPr="00573C11">
        <w:rPr>
          <w:sz w:val="28"/>
          <w:szCs w:val="28"/>
          <w:lang w:val="en-GB" w:eastAsia="en-US"/>
        </w:rPr>
        <w:t xml:space="preserve"> and</w:t>
      </w:r>
      <w:r w:rsidR="00FC0BA7" w:rsidRPr="00573C11">
        <w:rPr>
          <w:sz w:val="28"/>
          <w:szCs w:val="28"/>
          <w:lang w:val="en-GB" w:eastAsia="en-US"/>
        </w:rPr>
        <w:t xml:space="preserve"> with</w:t>
      </w:r>
      <w:r w:rsidR="00840AE4" w:rsidRPr="00573C11">
        <w:rPr>
          <w:sz w:val="28"/>
          <w:szCs w:val="28"/>
          <w:lang w:val="en-GB" w:eastAsia="en-US"/>
        </w:rPr>
        <w:t xml:space="preserve"> possibilities for</w:t>
      </w:r>
      <w:r w:rsidR="00FC0BA7" w:rsidRPr="00573C11">
        <w:rPr>
          <w:sz w:val="28"/>
          <w:szCs w:val="28"/>
          <w:lang w:val="en-GB" w:eastAsia="en-US"/>
        </w:rPr>
        <w:t xml:space="preserve"> taking part in these </w:t>
      </w:r>
      <w:proofErr w:type="spellStart"/>
      <w:r w:rsidR="00FC0BA7" w:rsidRPr="00573C11">
        <w:rPr>
          <w:sz w:val="28"/>
          <w:szCs w:val="28"/>
          <w:lang w:val="en-GB" w:eastAsia="en-US"/>
        </w:rPr>
        <w:t>coordinations</w:t>
      </w:r>
      <w:proofErr w:type="spellEnd"/>
      <w:r w:rsidR="00FC0BA7" w:rsidRPr="00573C11">
        <w:rPr>
          <w:sz w:val="28"/>
          <w:szCs w:val="28"/>
          <w:lang w:val="en-GB" w:eastAsia="en-US"/>
        </w:rPr>
        <w:t>. And in the situations of everyday life</w:t>
      </w:r>
      <w:r w:rsidRPr="00573C11">
        <w:rPr>
          <w:rFonts w:eastAsia="Cambria"/>
          <w:sz w:val="28"/>
          <w:szCs w:val="28"/>
          <w:lang w:val="en-US" w:eastAsia="en-US"/>
        </w:rPr>
        <w:t xml:space="preserve"> social possibilities are </w:t>
      </w:r>
      <w:r w:rsidRPr="00573C11">
        <w:rPr>
          <w:rFonts w:eastAsia="Cambria"/>
          <w:i/>
          <w:sz w:val="28"/>
          <w:szCs w:val="28"/>
          <w:lang w:val="en-US" w:eastAsia="en-US"/>
        </w:rPr>
        <w:t>structurally and unequally arranged.</w:t>
      </w:r>
      <w:r w:rsidR="00840AE4" w:rsidRPr="00573C11">
        <w:rPr>
          <w:sz w:val="28"/>
          <w:szCs w:val="28"/>
          <w:lang w:val="en-GB" w:eastAsia="en-US"/>
        </w:rPr>
        <w:t xml:space="preserve"> </w:t>
      </w:r>
    </w:p>
    <w:p w:rsidR="00F7064E" w:rsidRPr="00573C11" w:rsidRDefault="00F7064E">
      <w:pPr>
        <w:suppressAutoHyphens w:val="0"/>
        <w:spacing w:before="120"/>
        <w:ind w:firstLine="0"/>
        <w:textAlignment w:val="auto"/>
        <w:rPr>
          <w:sz w:val="28"/>
          <w:szCs w:val="28"/>
          <w:lang w:val="en-GB" w:eastAsia="en-US"/>
        </w:rPr>
      </w:pPr>
      <w:r w:rsidRPr="00573C11">
        <w:rPr>
          <w:sz w:val="28"/>
          <w:szCs w:val="28"/>
          <w:lang w:val="en-GB" w:eastAsia="en-US"/>
        </w:rPr>
        <w:t xml:space="preserve">With the concept of </w:t>
      </w:r>
      <w:r w:rsidRPr="00573C11">
        <w:rPr>
          <w:i/>
          <w:sz w:val="28"/>
          <w:szCs w:val="28"/>
          <w:lang w:val="en-GB" w:eastAsia="en-US"/>
        </w:rPr>
        <w:t>situated inequality</w:t>
      </w:r>
      <w:r w:rsidR="00FC0BA7" w:rsidRPr="00573C11">
        <w:rPr>
          <w:sz w:val="28"/>
          <w:szCs w:val="28"/>
          <w:lang w:val="en-GB" w:eastAsia="en-US"/>
        </w:rPr>
        <w:t xml:space="preserve"> I want to pay</w:t>
      </w:r>
      <w:r w:rsidRPr="00573C11">
        <w:rPr>
          <w:sz w:val="28"/>
          <w:szCs w:val="28"/>
          <w:lang w:val="en-GB" w:eastAsia="en-US"/>
        </w:rPr>
        <w:t xml:space="preserve"> attention to the social distribution of possibilities for taking part in and influencing different social contexts.</w:t>
      </w:r>
    </w:p>
    <w:p w:rsidR="000470DF" w:rsidRPr="00573C11" w:rsidRDefault="000470DF">
      <w:pPr>
        <w:suppressAutoHyphens w:val="0"/>
        <w:spacing w:before="120"/>
        <w:ind w:firstLine="0"/>
        <w:textAlignment w:val="auto"/>
        <w:rPr>
          <w:sz w:val="28"/>
          <w:szCs w:val="28"/>
          <w:lang w:val="en-GB"/>
        </w:rPr>
      </w:pPr>
      <w:r w:rsidRPr="00573C11">
        <w:rPr>
          <w:sz w:val="28"/>
          <w:szCs w:val="28"/>
          <w:lang w:val="en-GB"/>
        </w:rPr>
        <w:t xml:space="preserve">This could be in a classroom or at </w:t>
      </w:r>
      <w:r w:rsidR="00FC0BA7" w:rsidRPr="00573C11">
        <w:rPr>
          <w:sz w:val="28"/>
          <w:szCs w:val="28"/>
          <w:lang w:val="en-GB"/>
        </w:rPr>
        <w:t xml:space="preserve">an </w:t>
      </w:r>
      <w:r w:rsidRPr="00573C11">
        <w:rPr>
          <w:sz w:val="28"/>
          <w:szCs w:val="28"/>
          <w:lang w:val="en-GB"/>
        </w:rPr>
        <w:t>interdisciplinary meeting were parent</w:t>
      </w:r>
      <w:r w:rsidR="00FC0BA7" w:rsidRPr="00573C11">
        <w:rPr>
          <w:sz w:val="28"/>
          <w:szCs w:val="28"/>
          <w:lang w:val="en-GB"/>
        </w:rPr>
        <w:t>s</w:t>
      </w:r>
      <w:r w:rsidRPr="00573C11">
        <w:rPr>
          <w:sz w:val="28"/>
          <w:szCs w:val="28"/>
          <w:lang w:val="en-GB"/>
        </w:rPr>
        <w:t xml:space="preserve">, </w:t>
      </w:r>
      <w:r w:rsidR="00DA2473" w:rsidRPr="00573C11">
        <w:rPr>
          <w:sz w:val="28"/>
          <w:szCs w:val="28"/>
          <w:lang w:val="en-GB"/>
        </w:rPr>
        <w:t>ps</w:t>
      </w:r>
      <w:r w:rsidR="00DA2473" w:rsidRPr="00573C11">
        <w:rPr>
          <w:sz w:val="28"/>
          <w:szCs w:val="28"/>
          <w:lang w:val="en-GB"/>
        </w:rPr>
        <w:t>y</w:t>
      </w:r>
      <w:r w:rsidR="00DA2473" w:rsidRPr="00573C11">
        <w:rPr>
          <w:sz w:val="28"/>
          <w:szCs w:val="28"/>
          <w:lang w:val="en-GB"/>
        </w:rPr>
        <w:t>chologists;</w:t>
      </w:r>
      <w:r w:rsidRPr="00573C11">
        <w:rPr>
          <w:sz w:val="28"/>
          <w:szCs w:val="28"/>
          <w:lang w:val="en-GB"/>
        </w:rPr>
        <w:t xml:space="preserve"> teachers and social workers negotiate </w:t>
      </w:r>
      <w:r w:rsidR="0045194D" w:rsidRPr="00573C11">
        <w:rPr>
          <w:sz w:val="28"/>
          <w:szCs w:val="28"/>
          <w:lang w:val="en-GB"/>
        </w:rPr>
        <w:t xml:space="preserve">about </w:t>
      </w:r>
      <w:r w:rsidRPr="00573C11">
        <w:rPr>
          <w:sz w:val="28"/>
          <w:szCs w:val="28"/>
          <w:lang w:val="en-GB"/>
        </w:rPr>
        <w:t>w</w:t>
      </w:r>
      <w:r w:rsidR="00DA2473" w:rsidRPr="00573C11">
        <w:rPr>
          <w:sz w:val="28"/>
          <w:szCs w:val="28"/>
          <w:lang w:val="en-GB"/>
        </w:rPr>
        <w:t>h</w:t>
      </w:r>
      <w:r w:rsidRPr="00573C11">
        <w:rPr>
          <w:sz w:val="28"/>
          <w:szCs w:val="28"/>
          <w:lang w:val="en-GB"/>
        </w:rPr>
        <w:t>ere to place a child in diff</w:t>
      </w:r>
      <w:r w:rsidRPr="00573C11">
        <w:rPr>
          <w:sz w:val="28"/>
          <w:szCs w:val="28"/>
          <w:lang w:val="en-GB"/>
        </w:rPr>
        <w:t>i</w:t>
      </w:r>
      <w:r w:rsidRPr="00573C11">
        <w:rPr>
          <w:sz w:val="28"/>
          <w:szCs w:val="28"/>
          <w:lang w:val="en-GB"/>
        </w:rPr>
        <w:t>cult life situations. At such meeting</w:t>
      </w:r>
      <w:r w:rsidR="00FC0BA7" w:rsidRPr="00573C11">
        <w:rPr>
          <w:sz w:val="28"/>
          <w:szCs w:val="28"/>
          <w:lang w:val="en-GB"/>
        </w:rPr>
        <w:t>s</w:t>
      </w:r>
      <w:r w:rsidRPr="00573C11">
        <w:rPr>
          <w:sz w:val="28"/>
          <w:szCs w:val="28"/>
          <w:lang w:val="en-GB"/>
        </w:rPr>
        <w:t xml:space="preserve"> the access to speak up and to get ones perspe</w:t>
      </w:r>
      <w:r w:rsidRPr="00573C11">
        <w:rPr>
          <w:sz w:val="28"/>
          <w:szCs w:val="28"/>
          <w:lang w:val="en-GB"/>
        </w:rPr>
        <w:t>c</w:t>
      </w:r>
      <w:r w:rsidRPr="00573C11">
        <w:rPr>
          <w:sz w:val="28"/>
          <w:szCs w:val="28"/>
          <w:lang w:val="en-GB"/>
        </w:rPr>
        <w:t>tives acknowledge</w:t>
      </w:r>
      <w:r w:rsidR="00336250" w:rsidRPr="00573C11">
        <w:rPr>
          <w:sz w:val="28"/>
          <w:szCs w:val="28"/>
          <w:lang w:val="en-GB"/>
        </w:rPr>
        <w:t>d</w:t>
      </w:r>
      <w:r w:rsidR="005374CA" w:rsidRPr="00573C11">
        <w:rPr>
          <w:sz w:val="28"/>
          <w:szCs w:val="28"/>
          <w:lang w:val="en-GB"/>
        </w:rPr>
        <w:t xml:space="preserve"> as knowledge is</w:t>
      </w:r>
      <w:r w:rsidRPr="00573C11">
        <w:rPr>
          <w:sz w:val="28"/>
          <w:szCs w:val="28"/>
          <w:lang w:val="en-GB"/>
        </w:rPr>
        <w:t xml:space="preserve"> indeed not equally distributed.</w:t>
      </w:r>
      <w:r w:rsidR="00F7064E" w:rsidRPr="00573C11">
        <w:rPr>
          <w:sz w:val="28"/>
          <w:szCs w:val="28"/>
          <w:lang w:val="en-GB"/>
        </w:rPr>
        <w:t xml:space="preserve"> And in relation to the social distribution of knowledge research play a very explicit part.</w:t>
      </w:r>
    </w:p>
    <w:p w:rsidR="00F7064E" w:rsidRPr="00573C11" w:rsidRDefault="00C41E36">
      <w:pPr>
        <w:suppressAutoHyphens w:val="0"/>
        <w:spacing w:before="120"/>
        <w:ind w:firstLine="0"/>
        <w:textAlignment w:val="auto"/>
        <w:rPr>
          <w:sz w:val="28"/>
          <w:szCs w:val="28"/>
          <w:lang w:val="en-GB"/>
        </w:rPr>
      </w:pPr>
      <w:r w:rsidRPr="00573C11">
        <w:rPr>
          <w:sz w:val="28"/>
          <w:szCs w:val="28"/>
          <w:lang w:val="en-GB"/>
        </w:rPr>
        <w:t xml:space="preserve">In relation to the classroom we </w:t>
      </w:r>
      <w:r w:rsidR="005374CA" w:rsidRPr="00573C11">
        <w:rPr>
          <w:sz w:val="28"/>
          <w:szCs w:val="28"/>
          <w:lang w:val="en-GB"/>
        </w:rPr>
        <w:t xml:space="preserve">often </w:t>
      </w:r>
      <w:r w:rsidRPr="00573C11">
        <w:rPr>
          <w:sz w:val="28"/>
          <w:szCs w:val="28"/>
          <w:lang w:val="en-GB"/>
        </w:rPr>
        <w:t>seem to turn our back to the situated structuring here focusing on</w:t>
      </w:r>
      <w:r w:rsidR="002402D4">
        <w:rPr>
          <w:sz w:val="28"/>
          <w:szCs w:val="28"/>
          <w:lang w:val="en-GB"/>
        </w:rPr>
        <w:t xml:space="preserve"> problems </w:t>
      </w:r>
      <w:r w:rsidRPr="00573C11">
        <w:rPr>
          <w:sz w:val="28"/>
          <w:szCs w:val="28"/>
          <w:lang w:val="en-GB"/>
        </w:rPr>
        <w:t>other places.</w:t>
      </w:r>
    </w:p>
    <w:p w:rsidR="000470DF" w:rsidRDefault="00FC0BA7">
      <w:pPr>
        <w:suppressAutoHyphens w:val="0"/>
        <w:spacing w:before="120"/>
        <w:ind w:firstLine="0"/>
        <w:textAlignment w:val="auto"/>
        <w:rPr>
          <w:sz w:val="28"/>
          <w:szCs w:val="28"/>
          <w:lang w:val="en-GB"/>
        </w:rPr>
      </w:pPr>
      <w:r w:rsidRPr="00573C11">
        <w:rPr>
          <w:sz w:val="28"/>
          <w:szCs w:val="28"/>
          <w:lang w:val="en-GB"/>
        </w:rPr>
        <w:t xml:space="preserve">In the Danish context we have an increasing </w:t>
      </w:r>
      <w:r w:rsidR="000470DF" w:rsidRPr="00573C11">
        <w:rPr>
          <w:sz w:val="28"/>
          <w:szCs w:val="28"/>
          <w:lang w:val="en-GB"/>
        </w:rPr>
        <w:t>political focus and a lot of preventive e</w:t>
      </w:r>
      <w:r w:rsidR="000470DF" w:rsidRPr="00573C11">
        <w:rPr>
          <w:sz w:val="28"/>
          <w:szCs w:val="28"/>
          <w:lang w:val="en-GB"/>
        </w:rPr>
        <w:t>f</w:t>
      </w:r>
      <w:r w:rsidR="000470DF" w:rsidRPr="00573C11">
        <w:rPr>
          <w:sz w:val="28"/>
          <w:szCs w:val="28"/>
          <w:lang w:val="en-GB"/>
        </w:rPr>
        <w:t>forts in relation to ‘break the s</w:t>
      </w:r>
      <w:r w:rsidR="000470DF">
        <w:rPr>
          <w:sz w:val="28"/>
          <w:szCs w:val="28"/>
          <w:lang w:val="en-GB"/>
        </w:rPr>
        <w:t xml:space="preserve">ocial heritage’ </w:t>
      </w:r>
      <w:r w:rsidR="00D66759">
        <w:rPr>
          <w:sz w:val="28"/>
          <w:szCs w:val="28"/>
          <w:lang w:val="en-GB"/>
        </w:rPr>
        <w:t xml:space="preserve">to get </w:t>
      </w:r>
      <w:r w:rsidR="000470DF">
        <w:rPr>
          <w:sz w:val="28"/>
          <w:szCs w:val="28"/>
          <w:lang w:val="en-GB"/>
        </w:rPr>
        <w:t xml:space="preserve">more children from uneducated families to </w:t>
      </w:r>
      <w:r w:rsidR="00C41E36">
        <w:rPr>
          <w:sz w:val="28"/>
          <w:szCs w:val="28"/>
          <w:lang w:val="en-GB"/>
        </w:rPr>
        <w:t>take an education</w:t>
      </w:r>
      <w:r>
        <w:rPr>
          <w:sz w:val="28"/>
          <w:szCs w:val="28"/>
          <w:lang w:val="en-GB"/>
        </w:rPr>
        <w:t>.</w:t>
      </w:r>
      <w:r w:rsidR="00C41E36">
        <w:rPr>
          <w:sz w:val="28"/>
          <w:szCs w:val="28"/>
          <w:lang w:val="en-GB"/>
        </w:rPr>
        <w:t xml:space="preserve"> </w:t>
      </w:r>
      <w:r>
        <w:rPr>
          <w:sz w:val="28"/>
          <w:szCs w:val="28"/>
          <w:lang w:val="en-GB"/>
        </w:rPr>
        <w:t xml:space="preserve">But </w:t>
      </w:r>
      <w:r w:rsidR="00C94EAA">
        <w:rPr>
          <w:sz w:val="28"/>
          <w:szCs w:val="28"/>
          <w:lang w:val="en-GB"/>
        </w:rPr>
        <w:t xml:space="preserve">our preventive efforts seem to </w:t>
      </w:r>
      <w:r w:rsidR="00C94EAA" w:rsidRPr="00C94EAA">
        <w:rPr>
          <w:sz w:val="28"/>
          <w:szCs w:val="28"/>
          <w:lang w:val="en-GB"/>
        </w:rPr>
        <w:t>reinforce</w:t>
      </w:r>
      <w:r w:rsidR="00C94EAA">
        <w:rPr>
          <w:sz w:val="28"/>
          <w:szCs w:val="28"/>
          <w:lang w:val="en-GB"/>
        </w:rPr>
        <w:t xml:space="preserve"> </w:t>
      </w:r>
      <w:r w:rsidR="00C94EAA" w:rsidRPr="00C94EAA">
        <w:rPr>
          <w:sz w:val="28"/>
          <w:szCs w:val="28"/>
          <w:lang w:val="en-GB"/>
        </w:rPr>
        <w:t>inequality</w:t>
      </w:r>
      <w:r w:rsidR="00C94EAA">
        <w:rPr>
          <w:sz w:val="28"/>
          <w:szCs w:val="28"/>
          <w:lang w:val="en-GB"/>
        </w:rPr>
        <w:t>.</w:t>
      </w:r>
    </w:p>
    <w:p w:rsidR="00681303" w:rsidRDefault="00681303">
      <w:pPr>
        <w:suppressAutoHyphens w:val="0"/>
        <w:spacing w:before="120"/>
        <w:ind w:firstLine="0"/>
        <w:textAlignment w:val="auto"/>
        <w:rPr>
          <w:sz w:val="28"/>
          <w:szCs w:val="28"/>
          <w:lang w:val="en-GB"/>
        </w:rPr>
      </w:pPr>
      <w:r>
        <w:rPr>
          <w:sz w:val="28"/>
          <w:szCs w:val="28"/>
          <w:lang w:val="en-GB"/>
        </w:rPr>
        <w:t>W</w:t>
      </w:r>
      <w:r w:rsidR="00336250">
        <w:rPr>
          <w:sz w:val="28"/>
          <w:szCs w:val="28"/>
          <w:lang w:val="en-GB"/>
        </w:rPr>
        <w:t xml:space="preserve">hat might be at stake is </w:t>
      </w:r>
      <w:r w:rsidR="00C94EAA">
        <w:rPr>
          <w:sz w:val="28"/>
          <w:szCs w:val="28"/>
          <w:lang w:val="en-GB"/>
        </w:rPr>
        <w:t xml:space="preserve">a kind of blindness in relation to analyse the </w:t>
      </w:r>
      <w:r w:rsidR="00C94EAA" w:rsidRPr="002E2CC1">
        <w:rPr>
          <w:i/>
          <w:sz w:val="28"/>
          <w:szCs w:val="28"/>
          <w:lang w:val="en-GB"/>
        </w:rPr>
        <w:t>situated in</w:t>
      </w:r>
      <w:r w:rsidR="00C94EAA" w:rsidRPr="002E2CC1">
        <w:rPr>
          <w:i/>
          <w:sz w:val="28"/>
          <w:szCs w:val="28"/>
          <w:lang w:val="en-GB"/>
        </w:rPr>
        <w:t>e</w:t>
      </w:r>
      <w:r w:rsidR="00C94EAA" w:rsidRPr="002E2CC1">
        <w:rPr>
          <w:i/>
          <w:sz w:val="28"/>
          <w:szCs w:val="28"/>
          <w:lang w:val="en-GB"/>
        </w:rPr>
        <w:t>quality</w:t>
      </w:r>
      <w:r w:rsidR="00C94EAA">
        <w:rPr>
          <w:sz w:val="28"/>
          <w:szCs w:val="28"/>
          <w:lang w:val="en-GB"/>
        </w:rPr>
        <w:t xml:space="preserve"> and to connect such analysis to the political conflicts themselves. </w:t>
      </w:r>
    </w:p>
    <w:p w:rsidR="00CB6701" w:rsidRDefault="002E2CC1" w:rsidP="00125FFE">
      <w:pPr>
        <w:spacing w:before="120"/>
        <w:ind w:firstLine="0"/>
        <w:rPr>
          <w:sz w:val="28"/>
          <w:szCs w:val="28"/>
          <w:lang w:val="en-GB"/>
        </w:rPr>
      </w:pPr>
      <w:r w:rsidRPr="003B4E6E">
        <w:rPr>
          <w:sz w:val="28"/>
          <w:szCs w:val="28"/>
          <w:lang w:val="en-GB"/>
        </w:rPr>
        <w:t xml:space="preserve">This seems to stem from a kind of logic that when </w:t>
      </w:r>
      <w:r w:rsidR="00BB57AA" w:rsidRPr="003B4E6E">
        <w:rPr>
          <w:sz w:val="28"/>
          <w:szCs w:val="28"/>
          <w:lang w:val="en-GB"/>
        </w:rPr>
        <w:t xml:space="preserve">children enter </w:t>
      </w:r>
      <w:r w:rsidR="00BB57AA" w:rsidRPr="003B4E6E">
        <w:rPr>
          <w:i/>
          <w:sz w:val="28"/>
          <w:szCs w:val="28"/>
          <w:lang w:val="en-GB"/>
        </w:rPr>
        <w:t>the same</w:t>
      </w:r>
      <w:r w:rsidR="00BB57AA" w:rsidRPr="003B4E6E">
        <w:rPr>
          <w:sz w:val="28"/>
          <w:szCs w:val="28"/>
          <w:lang w:val="en-GB"/>
        </w:rPr>
        <w:t xml:space="preserve"> clas</w:t>
      </w:r>
      <w:r w:rsidRPr="003B4E6E">
        <w:rPr>
          <w:sz w:val="28"/>
          <w:szCs w:val="28"/>
          <w:lang w:val="en-GB"/>
        </w:rPr>
        <w:t xml:space="preserve">sroom - </w:t>
      </w:r>
      <w:r w:rsidR="00BB57AA" w:rsidRPr="003B4E6E">
        <w:rPr>
          <w:sz w:val="28"/>
          <w:szCs w:val="28"/>
          <w:lang w:val="en-GB"/>
        </w:rPr>
        <w:t xml:space="preserve">and perform differently </w:t>
      </w:r>
      <w:r w:rsidR="003B4E6E">
        <w:rPr>
          <w:sz w:val="28"/>
          <w:szCs w:val="28"/>
          <w:lang w:val="en-GB"/>
        </w:rPr>
        <w:t>here</w:t>
      </w:r>
      <w:r w:rsidR="00681303">
        <w:rPr>
          <w:sz w:val="28"/>
          <w:szCs w:val="28"/>
          <w:lang w:val="en-GB"/>
        </w:rPr>
        <w:t xml:space="preserve"> -</w:t>
      </w:r>
      <w:r w:rsidR="003B4E6E">
        <w:rPr>
          <w:sz w:val="28"/>
          <w:szCs w:val="28"/>
          <w:lang w:val="en-GB"/>
        </w:rPr>
        <w:t xml:space="preserve"> </w:t>
      </w:r>
      <w:r w:rsidR="00BB57AA" w:rsidRPr="003B4E6E">
        <w:rPr>
          <w:sz w:val="28"/>
          <w:szCs w:val="28"/>
          <w:lang w:val="en-GB"/>
        </w:rPr>
        <w:t xml:space="preserve">it must have to do with </w:t>
      </w:r>
      <w:r w:rsidR="00BB57AA" w:rsidRPr="00A10160">
        <w:rPr>
          <w:i/>
          <w:sz w:val="28"/>
          <w:szCs w:val="28"/>
          <w:lang w:val="en-GB"/>
        </w:rPr>
        <w:t xml:space="preserve">other </w:t>
      </w:r>
      <w:r w:rsidR="00BB57AA" w:rsidRPr="003B4E6E">
        <w:rPr>
          <w:sz w:val="28"/>
          <w:szCs w:val="28"/>
          <w:lang w:val="en-GB"/>
        </w:rPr>
        <w:t>things than what is going on here</w:t>
      </w:r>
      <w:r w:rsidRPr="003B4E6E">
        <w:rPr>
          <w:sz w:val="28"/>
          <w:szCs w:val="28"/>
          <w:lang w:val="en-GB"/>
        </w:rPr>
        <w:t xml:space="preserve">. </w:t>
      </w:r>
    </w:p>
    <w:p w:rsidR="0045194D" w:rsidRPr="00125FFE" w:rsidRDefault="002E2CC1" w:rsidP="00125FFE">
      <w:pPr>
        <w:spacing w:before="120"/>
        <w:ind w:firstLine="0"/>
        <w:rPr>
          <w:sz w:val="28"/>
          <w:szCs w:val="28"/>
          <w:lang w:val="en-GB"/>
        </w:rPr>
      </w:pPr>
      <w:r w:rsidRPr="003B4E6E">
        <w:rPr>
          <w:sz w:val="28"/>
          <w:szCs w:val="28"/>
          <w:lang w:val="en-GB"/>
        </w:rPr>
        <w:t xml:space="preserve">But </w:t>
      </w:r>
      <w:r w:rsidR="003B4E6E" w:rsidRPr="003B4E6E">
        <w:rPr>
          <w:sz w:val="28"/>
          <w:szCs w:val="28"/>
          <w:lang w:val="en-GB"/>
        </w:rPr>
        <w:t>we</w:t>
      </w:r>
      <w:r w:rsidRPr="003B4E6E">
        <w:rPr>
          <w:sz w:val="28"/>
          <w:szCs w:val="28"/>
          <w:lang w:val="en-GB"/>
        </w:rPr>
        <w:t xml:space="preserve"> </w:t>
      </w:r>
      <w:r w:rsidRPr="00125FFE">
        <w:rPr>
          <w:sz w:val="28"/>
          <w:szCs w:val="28"/>
          <w:lang w:val="en-GB"/>
        </w:rPr>
        <w:t>need to analyse the school as</w:t>
      </w:r>
      <w:r w:rsidR="003B4E6E" w:rsidRPr="00125FFE">
        <w:rPr>
          <w:sz w:val="28"/>
          <w:szCs w:val="28"/>
          <w:lang w:val="en-GB"/>
        </w:rPr>
        <w:t xml:space="preserve"> a local social practice that forms part of a societal structure</w:t>
      </w:r>
      <w:r w:rsidRPr="00125FFE">
        <w:rPr>
          <w:sz w:val="28"/>
          <w:szCs w:val="28"/>
          <w:lang w:val="en-GB"/>
        </w:rPr>
        <w:t xml:space="preserve"> </w:t>
      </w:r>
      <w:r w:rsidR="003B4E6E" w:rsidRPr="00125FFE">
        <w:rPr>
          <w:sz w:val="28"/>
          <w:szCs w:val="28"/>
          <w:lang w:val="en-GB"/>
        </w:rPr>
        <w:t xml:space="preserve">and to be able to </w:t>
      </w:r>
      <w:r w:rsidR="00BB57AA" w:rsidRPr="00125FFE">
        <w:rPr>
          <w:sz w:val="28"/>
          <w:szCs w:val="28"/>
          <w:lang w:val="en-GB"/>
        </w:rPr>
        <w:t>analyse how the classroom does not have the same meanings and does not set the same conditions to different children.</w:t>
      </w:r>
      <w:r w:rsidR="00677606" w:rsidRPr="00125FFE">
        <w:rPr>
          <w:sz w:val="28"/>
          <w:szCs w:val="28"/>
          <w:lang w:val="en-GB"/>
        </w:rPr>
        <w:t xml:space="preserve"> </w:t>
      </w:r>
    </w:p>
    <w:p w:rsidR="008E115E" w:rsidRPr="00125FFE" w:rsidRDefault="00C13570" w:rsidP="00125FFE">
      <w:pPr>
        <w:spacing w:before="120"/>
        <w:ind w:firstLine="0"/>
        <w:rPr>
          <w:sz w:val="28"/>
          <w:szCs w:val="28"/>
          <w:lang w:val="en-GB"/>
        </w:rPr>
      </w:pPr>
      <w:r w:rsidRPr="00125FFE">
        <w:rPr>
          <w:sz w:val="28"/>
          <w:szCs w:val="28"/>
          <w:lang w:val="en-GB"/>
        </w:rPr>
        <w:t>An</w:t>
      </w:r>
      <w:r w:rsidR="0045194D" w:rsidRPr="00125FFE">
        <w:rPr>
          <w:sz w:val="28"/>
          <w:szCs w:val="28"/>
          <w:lang w:val="en-GB"/>
        </w:rPr>
        <w:t xml:space="preserve"> example </w:t>
      </w:r>
      <w:r w:rsidR="00DA2473" w:rsidRPr="00125FFE">
        <w:rPr>
          <w:sz w:val="28"/>
          <w:szCs w:val="28"/>
          <w:lang w:val="en-GB"/>
        </w:rPr>
        <w:t>could be</w:t>
      </w:r>
      <w:r w:rsidR="0045194D" w:rsidRPr="00125FFE">
        <w:rPr>
          <w:sz w:val="28"/>
          <w:szCs w:val="28"/>
          <w:lang w:val="en-GB"/>
        </w:rPr>
        <w:t xml:space="preserve"> the situation where William </w:t>
      </w:r>
      <w:r w:rsidR="00140E1A">
        <w:rPr>
          <w:sz w:val="28"/>
          <w:szCs w:val="28"/>
          <w:lang w:val="en-GB"/>
        </w:rPr>
        <w:t xml:space="preserve">– who is categorised as </w:t>
      </w:r>
      <w:r w:rsidR="00140E1A" w:rsidRPr="00140E1A">
        <w:rPr>
          <w:sz w:val="28"/>
          <w:szCs w:val="28"/>
          <w:lang w:val="en-GB"/>
        </w:rPr>
        <w:t>bright</w:t>
      </w:r>
      <w:r w:rsidR="00140E1A">
        <w:rPr>
          <w:sz w:val="28"/>
          <w:szCs w:val="28"/>
          <w:lang w:val="en-GB"/>
        </w:rPr>
        <w:t xml:space="preserve"> - </w:t>
      </w:r>
      <w:r w:rsidR="0045194D" w:rsidRPr="00125FFE">
        <w:rPr>
          <w:sz w:val="28"/>
          <w:szCs w:val="28"/>
          <w:lang w:val="en-GB"/>
        </w:rPr>
        <w:t>do</w:t>
      </w:r>
      <w:r w:rsidR="008E115E" w:rsidRPr="00125FFE">
        <w:rPr>
          <w:sz w:val="28"/>
          <w:szCs w:val="28"/>
          <w:lang w:val="en-GB"/>
        </w:rPr>
        <w:t>es</w:t>
      </w:r>
      <w:r w:rsidR="0045194D" w:rsidRPr="00125FFE">
        <w:rPr>
          <w:sz w:val="28"/>
          <w:szCs w:val="28"/>
          <w:lang w:val="en-GB"/>
        </w:rPr>
        <w:t xml:space="preserve"> not </w:t>
      </w:r>
      <w:r w:rsidR="008E115E" w:rsidRPr="00125FFE">
        <w:rPr>
          <w:sz w:val="28"/>
          <w:szCs w:val="28"/>
          <w:lang w:val="en-GB"/>
        </w:rPr>
        <w:t>p</w:t>
      </w:r>
      <w:r w:rsidR="0045194D" w:rsidRPr="00125FFE">
        <w:rPr>
          <w:sz w:val="28"/>
          <w:szCs w:val="28"/>
          <w:lang w:val="en-GB"/>
        </w:rPr>
        <w:t xml:space="preserve">ut up his hand </w:t>
      </w:r>
      <w:r w:rsidRPr="00125FFE">
        <w:rPr>
          <w:sz w:val="28"/>
          <w:szCs w:val="28"/>
          <w:lang w:val="en-GB"/>
        </w:rPr>
        <w:t>to answer the teachers</w:t>
      </w:r>
      <w:r w:rsidR="0045194D" w:rsidRPr="00125FFE">
        <w:rPr>
          <w:sz w:val="28"/>
          <w:szCs w:val="28"/>
          <w:lang w:val="en-GB"/>
        </w:rPr>
        <w:t xml:space="preserve"> question </w:t>
      </w:r>
      <w:r w:rsidR="008E115E" w:rsidRPr="00125FFE">
        <w:rPr>
          <w:sz w:val="28"/>
          <w:szCs w:val="28"/>
          <w:lang w:val="en-GB"/>
        </w:rPr>
        <w:t xml:space="preserve">and </w:t>
      </w:r>
      <w:r w:rsidR="0045194D" w:rsidRPr="00125FFE">
        <w:rPr>
          <w:sz w:val="28"/>
          <w:szCs w:val="28"/>
          <w:lang w:val="en-GB"/>
        </w:rPr>
        <w:t>the teacher react</w:t>
      </w:r>
      <w:r w:rsidRPr="00125FFE">
        <w:rPr>
          <w:sz w:val="28"/>
          <w:szCs w:val="28"/>
          <w:lang w:val="en-GB"/>
        </w:rPr>
        <w:t>s</w:t>
      </w:r>
      <w:r w:rsidR="0045194D" w:rsidRPr="00125FFE">
        <w:rPr>
          <w:sz w:val="28"/>
          <w:szCs w:val="28"/>
          <w:lang w:val="en-GB"/>
        </w:rPr>
        <w:t xml:space="preserve"> saying: </w:t>
      </w:r>
      <w:r w:rsidRPr="00125FFE">
        <w:rPr>
          <w:sz w:val="28"/>
          <w:szCs w:val="28"/>
          <w:lang w:val="en-GB"/>
        </w:rPr>
        <w:t>‘</w:t>
      </w:r>
      <w:r w:rsidR="0045194D" w:rsidRPr="00125FFE">
        <w:rPr>
          <w:sz w:val="28"/>
          <w:szCs w:val="28"/>
          <w:lang w:val="en-GB"/>
        </w:rPr>
        <w:t>This must be a mistake</w:t>
      </w:r>
      <w:r w:rsidRPr="00125FFE">
        <w:rPr>
          <w:sz w:val="28"/>
          <w:szCs w:val="28"/>
          <w:lang w:val="en-GB"/>
        </w:rPr>
        <w:t>’</w:t>
      </w:r>
      <w:r w:rsidR="008E115E" w:rsidRPr="00125FFE">
        <w:rPr>
          <w:sz w:val="28"/>
          <w:szCs w:val="28"/>
          <w:lang w:val="en-GB"/>
        </w:rPr>
        <w:t xml:space="preserve"> and</w:t>
      </w:r>
      <w:r w:rsidR="00CB6701">
        <w:rPr>
          <w:sz w:val="28"/>
          <w:szCs w:val="28"/>
          <w:lang w:val="en-GB"/>
        </w:rPr>
        <w:t xml:space="preserve"> tries</w:t>
      </w:r>
      <w:r w:rsidR="0045194D" w:rsidRPr="00125FFE">
        <w:rPr>
          <w:sz w:val="28"/>
          <w:szCs w:val="28"/>
          <w:lang w:val="en-GB"/>
        </w:rPr>
        <w:t xml:space="preserve"> to investigate the mistake – when </w:t>
      </w:r>
      <w:r w:rsidR="008E115E" w:rsidRPr="00125FFE">
        <w:rPr>
          <w:sz w:val="28"/>
          <w:szCs w:val="28"/>
          <w:lang w:val="en-GB"/>
        </w:rPr>
        <w:t>M</w:t>
      </w:r>
      <w:r w:rsidR="0045194D" w:rsidRPr="00125FFE">
        <w:rPr>
          <w:sz w:val="28"/>
          <w:szCs w:val="28"/>
          <w:lang w:val="en-GB"/>
        </w:rPr>
        <w:t>artin put’s up his hand she gives up asking him</w:t>
      </w:r>
      <w:r w:rsidR="008E115E" w:rsidRPr="00125FFE">
        <w:rPr>
          <w:sz w:val="28"/>
          <w:szCs w:val="28"/>
          <w:lang w:val="en-GB"/>
        </w:rPr>
        <w:t xml:space="preserve">. </w:t>
      </w:r>
    </w:p>
    <w:p w:rsidR="008E115E" w:rsidRPr="00125FFE" w:rsidRDefault="00C13570" w:rsidP="00125FFE">
      <w:pPr>
        <w:spacing w:before="120"/>
        <w:ind w:firstLine="0"/>
        <w:rPr>
          <w:iCs w:val="0"/>
          <w:kern w:val="0"/>
          <w:sz w:val="28"/>
          <w:szCs w:val="28"/>
          <w:lang w:val="en-GB"/>
        </w:rPr>
      </w:pPr>
      <w:r w:rsidRPr="00125FFE">
        <w:rPr>
          <w:sz w:val="28"/>
          <w:szCs w:val="28"/>
          <w:lang w:val="en-GB"/>
        </w:rPr>
        <w:t xml:space="preserve">This teacher </w:t>
      </w:r>
      <w:r w:rsidR="008E115E" w:rsidRPr="00125FFE">
        <w:rPr>
          <w:sz w:val="28"/>
          <w:szCs w:val="28"/>
          <w:lang w:val="en-GB"/>
        </w:rPr>
        <w:t xml:space="preserve">is under pressure of conflicts </w:t>
      </w:r>
      <w:r w:rsidR="00DA2473" w:rsidRPr="00125FFE">
        <w:rPr>
          <w:sz w:val="28"/>
          <w:szCs w:val="28"/>
          <w:lang w:val="en-GB"/>
        </w:rPr>
        <w:t>among</w:t>
      </w:r>
      <w:r w:rsidRPr="00125FFE">
        <w:rPr>
          <w:sz w:val="28"/>
          <w:szCs w:val="28"/>
          <w:lang w:val="en-GB"/>
        </w:rPr>
        <w:t>st</w:t>
      </w:r>
      <w:r w:rsidR="00DA2473" w:rsidRPr="00125FFE">
        <w:rPr>
          <w:sz w:val="28"/>
          <w:szCs w:val="28"/>
          <w:lang w:val="en-GB"/>
        </w:rPr>
        <w:t xml:space="preserve"> the adults </w:t>
      </w:r>
      <w:r w:rsidR="00DA2473" w:rsidRPr="00125FFE">
        <w:rPr>
          <w:iCs w:val="0"/>
          <w:kern w:val="0"/>
          <w:sz w:val="28"/>
          <w:szCs w:val="28"/>
          <w:lang w:val="en-GB"/>
        </w:rPr>
        <w:t>about Martin</w:t>
      </w:r>
      <w:r w:rsidR="008E115E" w:rsidRPr="00125FFE">
        <w:rPr>
          <w:iCs w:val="0"/>
          <w:kern w:val="0"/>
          <w:sz w:val="28"/>
          <w:szCs w:val="28"/>
          <w:lang w:val="en-GB"/>
        </w:rPr>
        <w:t>, whether he is able to behave in school or not, who are responsible for the noise and trouble in the classroom etc.</w:t>
      </w:r>
    </w:p>
    <w:p w:rsidR="008E115E" w:rsidRPr="00125FFE" w:rsidRDefault="008E115E" w:rsidP="00125FFE">
      <w:pPr>
        <w:spacing w:before="120"/>
        <w:ind w:firstLine="0"/>
        <w:rPr>
          <w:iCs w:val="0"/>
          <w:kern w:val="0"/>
          <w:sz w:val="28"/>
          <w:szCs w:val="28"/>
          <w:lang w:val="en-GB"/>
        </w:rPr>
      </w:pPr>
      <w:r w:rsidRPr="00125FFE">
        <w:rPr>
          <w:iCs w:val="0"/>
          <w:kern w:val="0"/>
          <w:sz w:val="28"/>
          <w:szCs w:val="28"/>
          <w:lang w:val="en-GB"/>
        </w:rPr>
        <w:t>The teachers think he is badly brought up at home and the parents think the teachers are inflexible and traditional in their teaching style.</w:t>
      </w:r>
    </w:p>
    <w:p w:rsidR="008E115E" w:rsidRPr="00125FFE" w:rsidRDefault="008E115E" w:rsidP="00125FFE">
      <w:pPr>
        <w:spacing w:before="120"/>
        <w:ind w:firstLine="0"/>
        <w:rPr>
          <w:iCs w:val="0"/>
          <w:kern w:val="0"/>
          <w:sz w:val="28"/>
          <w:szCs w:val="28"/>
          <w:lang w:val="en-GB"/>
        </w:rPr>
      </w:pPr>
      <w:r w:rsidRPr="00125FFE">
        <w:rPr>
          <w:iCs w:val="0"/>
          <w:kern w:val="0"/>
          <w:sz w:val="28"/>
          <w:szCs w:val="28"/>
          <w:lang w:val="en-GB"/>
        </w:rPr>
        <w:t xml:space="preserve">These quarrels relate to </w:t>
      </w:r>
      <w:r w:rsidRPr="00125FFE">
        <w:rPr>
          <w:i/>
          <w:iCs w:val="0"/>
          <w:kern w:val="0"/>
          <w:sz w:val="28"/>
          <w:szCs w:val="28"/>
          <w:lang w:val="en-GB"/>
        </w:rPr>
        <w:t>political conflicts</w:t>
      </w:r>
      <w:r w:rsidRPr="00125FFE">
        <w:rPr>
          <w:iCs w:val="0"/>
          <w:kern w:val="0"/>
          <w:sz w:val="28"/>
          <w:szCs w:val="28"/>
          <w:lang w:val="en-GB"/>
        </w:rPr>
        <w:t xml:space="preserve"> about what</w:t>
      </w:r>
      <w:r w:rsidRPr="00125FFE">
        <w:rPr>
          <w:sz w:val="28"/>
          <w:szCs w:val="28"/>
          <w:lang w:val="en-GB"/>
        </w:rPr>
        <w:t xml:space="preserve"> </w:t>
      </w:r>
      <w:r w:rsidRPr="00125FFE">
        <w:rPr>
          <w:iCs w:val="0"/>
          <w:kern w:val="0"/>
          <w:sz w:val="28"/>
          <w:szCs w:val="28"/>
          <w:lang w:val="en-GB"/>
        </w:rPr>
        <w:t xml:space="preserve">ought to happen in school and about the distribution of responsibility between the adults. </w:t>
      </w:r>
    </w:p>
    <w:p w:rsidR="003B4E6E" w:rsidRPr="00125FFE" w:rsidRDefault="008E115E" w:rsidP="00125FFE">
      <w:pPr>
        <w:spacing w:before="120"/>
        <w:ind w:firstLine="0"/>
        <w:rPr>
          <w:iCs w:val="0"/>
          <w:kern w:val="0"/>
          <w:sz w:val="28"/>
          <w:szCs w:val="28"/>
          <w:lang w:val="en-GB"/>
        </w:rPr>
      </w:pPr>
      <w:r w:rsidRPr="00125FFE">
        <w:rPr>
          <w:iCs w:val="0"/>
          <w:kern w:val="0"/>
          <w:sz w:val="28"/>
          <w:szCs w:val="28"/>
          <w:lang w:val="en-GB"/>
        </w:rPr>
        <w:t>Martin</w:t>
      </w:r>
      <w:r w:rsidR="00DA2473" w:rsidRPr="00125FFE">
        <w:rPr>
          <w:lang w:val="en-GB"/>
        </w:rPr>
        <w:t xml:space="preserve"> </w:t>
      </w:r>
      <w:r w:rsidR="00DA2473" w:rsidRPr="00125FFE">
        <w:rPr>
          <w:iCs w:val="0"/>
          <w:kern w:val="0"/>
          <w:sz w:val="28"/>
          <w:szCs w:val="28"/>
          <w:lang w:val="en-GB"/>
        </w:rPr>
        <w:t xml:space="preserve">himself </w:t>
      </w:r>
      <w:r w:rsidRPr="00125FFE">
        <w:rPr>
          <w:iCs w:val="0"/>
          <w:kern w:val="0"/>
          <w:sz w:val="28"/>
          <w:szCs w:val="28"/>
          <w:lang w:val="en-GB"/>
        </w:rPr>
        <w:t>seems to be working hard to get a position in the group of boys</w:t>
      </w:r>
      <w:r w:rsidR="00140E1A">
        <w:rPr>
          <w:iCs w:val="0"/>
          <w:kern w:val="0"/>
          <w:sz w:val="28"/>
          <w:szCs w:val="28"/>
          <w:lang w:val="en-GB"/>
        </w:rPr>
        <w:t>. D</w:t>
      </w:r>
      <w:r w:rsidR="003B4E6E" w:rsidRPr="00125FFE">
        <w:rPr>
          <w:iCs w:val="0"/>
          <w:kern w:val="0"/>
          <w:sz w:val="28"/>
          <w:szCs w:val="28"/>
          <w:lang w:val="en-GB"/>
        </w:rPr>
        <w:t xml:space="preserve">ue to social differentiations the children participate from </w:t>
      </w:r>
      <w:r w:rsidR="003B4E6E" w:rsidRPr="00140E1A">
        <w:rPr>
          <w:i/>
          <w:iCs w:val="0"/>
          <w:kern w:val="0"/>
          <w:sz w:val="28"/>
          <w:szCs w:val="28"/>
          <w:lang w:val="en-GB"/>
        </w:rPr>
        <w:t>different positions</w:t>
      </w:r>
      <w:r w:rsidR="003B4E6E" w:rsidRPr="00125FFE">
        <w:rPr>
          <w:iCs w:val="0"/>
          <w:kern w:val="0"/>
          <w:sz w:val="28"/>
          <w:szCs w:val="28"/>
          <w:lang w:val="en-GB"/>
        </w:rPr>
        <w:t xml:space="preserve"> and with </w:t>
      </w:r>
      <w:r w:rsidR="003B4E6E" w:rsidRPr="00125FFE">
        <w:rPr>
          <w:iCs w:val="0"/>
          <w:kern w:val="0"/>
          <w:sz w:val="28"/>
          <w:szCs w:val="28"/>
          <w:lang w:val="en-GB"/>
        </w:rPr>
        <w:lastRenderedPageBreak/>
        <w:t xml:space="preserve">different </w:t>
      </w:r>
      <w:r w:rsidR="003B4E6E" w:rsidRPr="00140E1A">
        <w:rPr>
          <w:i/>
          <w:iCs w:val="0"/>
          <w:kern w:val="0"/>
          <w:sz w:val="28"/>
          <w:szCs w:val="28"/>
          <w:lang w:val="en-GB"/>
        </w:rPr>
        <w:t>conditions</w:t>
      </w:r>
      <w:r w:rsidR="003B4E6E" w:rsidRPr="00125FFE">
        <w:rPr>
          <w:iCs w:val="0"/>
          <w:kern w:val="0"/>
          <w:sz w:val="28"/>
          <w:szCs w:val="28"/>
          <w:lang w:val="en-GB"/>
        </w:rPr>
        <w:t xml:space="preserve"> in relation to managing the double agendas of school life</w:t>
      </w:r>
      <w:r w:rsidR="00140E1A">
        <w:rPr>
          <w:iCs w:val="0"/>
          <w:kern w:val="0"/>
          <w:sz w:val="28"/>
          <w:szCs w:val="28"/>
          <w:lang w:val="en-GB"/>
        </w:rPr>
        <w:t>. And this seems very important</w:t>
      </w:r>
      <w:r w:rsidR="003B4E6E" w:rsidRPr="00125FFE">
        <w:rPr>
          <w:iCs w:val="0"/>
          <w:kern w:val="0"/>
          <w:sz w:val="28"/>
          <w:szCs w:val="28"/>
          <w:lang w:val="en-GB"/>
        </w:rPr>
        <w:t xml:space="preserve"> in relation to prioritize and connect </w:t>
      </w:r>
      <w:r w:rsidR="009734BA" w:rsidRPr="00125FFE">
        <w:rPr>
          <w:iCs w:val="0"/>
          <w:kern w:val="0"/>
          <w:sz w:val="28"/>
          <w:szCs w:val="28"/>
          <w:lang w:val="en-GB"/>
        </w:rPr>
        <w:t xml:space="preserve">their personal engagements </w:t>
      </w:r>
      <w:r w:rsidR="003B4E6E" w:rsidRPr="00125FFE">
        <w:rPr>
          <w:iCs w:val="0"/>
          <w:kern w:val="0"/>
          <w:sz w:val="28"/>
          <w:szCs w:val="28"/>
          <w:lang w:val="en-GB"/>
        </w:rPr>
        <w:t xml:space="preserve">across different contexts and demands of their everyday life. </w:t>
      </w:r>
    </w:p>
    <w:p w:rsidR="00C94EAA" w:rsidRPr="00A10160" w:rsidRDefault="005374CA" w:rsidP="00125FFE">
      <w:pPr>
        <w:spacing w:before="120"/>
        <w:ind w:firstLine="0"/>
        <w:rPr>
          <w:iCs w:val="0"/>
          <w:kern w:val="0"/>
          <w:sz w:val="28"/>
          <w:szCs w:val="28"/>
          <w:lang w:val="en-GB"/>
        </w:rPr>
      </w:pPr>
      <w:r w:rsidRPr="00125FFE">
        <w:rPr>
          <w:sz w:val="28"/>
          <w:szCs w:val="28"/>
          <w:lang w:val="en-GB"/>
        </w:rPr>
        <w:t>To explore this</w:t>
      </w:r>
      <w:r w:rsidR="00BB57AA" w:rsidRPr="00125FFE">
        <w:rPr>
          <w:sz w:val="28"/>
          <w:szCs w:val="28"/>
          <w:lang w:val="en-GB"/>
        </w:rPr>
        <w:t xml:space="preserve"> </w:t>
      </w:r>
      <w:r w:rsidR="00D66759" w:rsidRPr="00125FFE">
        <w:rPr>
          <w:sz w:val="28"/>
          <w:szCs w:val="28"/>
          <w:lang w:val="en-GB"/>
        </w:rPr>
        <w:t xml:space="preserve">we </w:t>
      </w:r>
      <w:r w:rsidR="00BB57AA" w:rsidRPr="00125FFE">
        <w:rPr>
          <w:sz w:val="28"/>
          <w:szCs w:val="28"/>
          <w:lang w:val="en-GB"/>
        </w:rPr>
        <w:t xml:space="preserve">have to analyse the situated interplay closely, the different conditions for taking part here, the different </w:t>
      </w:r>
      <w:r w:rsidR="00BB57AA" w:rsidRPr="00125FFE">
        <w:rPr>
          <w:i/>
          <w:sz w:val="28"/>
          <w:szCs w:val="28"/>
          <w:lang w:val="en-GB"/>
        </w:rPr>
        <w:t>positions</w:t>
      </w:r>
      <w:r w:rsidR="00BB57AA" w:rsidRPr="00125FFE">
        <w:rPr>
          <w:sz w:val="28"/>
          <w:szCs w:val="28"/>
          <w:lang w:val="en-GB"/>
        </w:rPr>
        <w:t xml:space="preserve"> in the classroom, the </w:t>
      </w:r>
      <w:r w:rsidR="00BB57AA" w:rsidRPr="00125FFE">
        <w:rPr>
          <w:i/>
          <w:sz w:val="28"/>
          <w:szCs w:val="28"/>
          <w:lang w:val="en-GB"/>
        </w:rPr>
        <w:t>reasons</w:t>
      </w:r>
      <w:r w:rsidR="00BB57AA" w:rsidRPr="00125FFE">
        <w:rPr>
          <w:sz w:val="28"/>
          <w:szCs w:val="28"/>
          <w:lang w:val="en-GB"/>
        </w:rPr>
        <w:t xml:space="preserve"> children may have to act as </w:t>
      </w:r>
      <w:r w:rsidR="00BB57AA" w:rsidRPr="00A10160">
        <w:rPr>
          <w:sz w:val="28"/>
          <w:szCs w:val="28"/>
          <w:lang w:val="en-GB"/>
        </w:rPr>
        <w:t>they do, the social dynamics when some c</w:t>
      </w:r>
      <w:r w:rsidR="00C13570" w:rsidRPr="00A10160">
        <w:rPr>
          <w:sz w:val="28"/>
          <w:szCs w:val="28"/>
          <w:lang w:val="en-GB"/>
        </w:rPr>
        <w:t>hildren are excluded and others</w:t>
      </w:r>
      <w:r w:rsidR="00BB57AA" w:rsidRPr="00A10160">
        <w:rPr>
          <w:sz w:val="28"/>
          <w:szCs w:val="28"/>
          <w:lang w:val="en-GB"/>
        </w:rPr>
        <w:t xml:space="preserve"> highly appreciated, </w:t>
      </w:r>
      <w:r w:rsidR="00640B3D" w:rsidRPr="00A10160">
        <w:rPr>
          <w:sz w:val="28"/>
          <w:szCs w:val="28"/>
          <w:lang w:val="en-GB"/>
        </w:rPr>
        <w:t>etc.</w:t>
      </w:r>
      <w:r w:rsidR="00C94EAA" w:rsidRPr="00A10160">
        <w:rPr>
          <w:iCs w:val="0"/>
          <w:kern w:val="0"/>
          <w:sz w:val="28"/>
          <w:szCs w:val="28"/>
          <w:lang w:val="en-GB"/>
        </w:rPr>
        <w:t xml:space="preserve"> </w:t>
      </w:r>
    </w:p>
    <w:p w:rsidR="00681303" w:rsidRPr="00A10160" w:rsidRDefault="00681303" w:rsidP="00125FFE">
      <w:pPr>
        <w:spacing w:before="120"/>
        <w:ind w:firstLine="0"/>
        <w:rPr>
          <w:iCs w:val="0"/>
          <w:kern w:val="0"/>
          <w:sz w:val="28"/>
          <w:szCs w:val="28"/>
          <w:lang w:val="en-GB"/>
        </w:rPr>
      </w:pPr>
      <w:r w:rsidRPr="00A10160">
        <w:rPr>
          <w:iCs w:val="0"/>
          <w:kern w:val="0"/>
          <w:sz w:val="28"/>
          <w:szCs w:val="28"/>
          <w:lang w:val="en-GB"/>
        </w:rPr>
        <w:t xml:space="preserve">In this way we may turn </w:t>
      </w:r>
      <w:r w:rsidR="007174B3" w:rsidRPr="00A10160">
        <w:rPr>
          <w:iCs w:val="0"/>
          <w:kern w:val="0"/>
          <w:sz w:val="28"/>
          <w:szCs w:val="28"/>
          <w:lang w:val="en-GB"/>
        </w:rPr>
        <w:t xml:space="preserve">the </w:t>
      </w:r>
      <w:r w:rsidR="007174B3" w:rsidRPr="00A10160">
        <w:rPr>
          <w:sz w:val="28"/>
          <w:szCs w:val="28"/>
          <w:lang w:val="en-US"/>
        </w:rPr>
        <w:t>critical and political dimensions</w:t>
      </w:r>
      <w:r w:rsidR="007174B3" w:rsidRPr="00A10160">
        <w:rPr>
          <w:b/>
          <w:sz w:val="28"/>
          <w:szCs w:val="28"/>
          <w:lang w:val="en-US"/>
        </w:rPr>
        <w:t xml:space="preserve"> </w:t>
      </w:r>
      <w:r w:rsidR="007174B3" w:rsidRPr="00A10160">
        <w:rPr>
          <w:iCs w:val="0"/>
          <w:kern w:val="0"/>
          <w:sz w:val="28"/>
          <w:szCs w:val="28"/>
          <w:lang w:val="en-GB"/>
        </w:rPr>
        <w:t xml:space="preserve">of </w:t>
      </w:r>
      <w:r w:rsidRPr="00A10160">
        <w:rPr>
          <w:iCs w:val="0"/>
          <w:kern w:val="0"/>
          <w:sz w:val="28"/>
          <w:szCs w:val="28"/>
          <w:lang w:val="en-GB"/>
        </w:rPr>
        <w:t xml:space="preserve">our </w:t>
      </w:r>
      <w:r w:rsidR="007174B3" w:rsidRPr="00A10160">
        <w:rPr>
          <w:iCs w:val="0"/>
          <w:kern w:val="0"/>
          <w:sz w:val="28"/>
          <w:szCs w:val="28"/>
          <w:lang w:val="en-GB"/>
        </w:rPr>
        <w:t xml:space="preserve">analysis </w:t>
      </w:r>
      <w:r w:rsidRPr="00A10160">
        <w:rPr>
          <w:iCs w:val="0"/>
          <w:kern w:val="0"/>
          <w:sz w:val="28"/>
          <w:szCs w:val="28"/>
          <w:lang w:val="en-GB"/>
        </w:rPr>
        <w:t>to</w:t>
      </w:r>
      <w:r w:rsidR="007174B3" w:rsidRPr="00A10160">
        <w:rPr>
          <w:iCs w:val="0"/>
          <w:kern w:val="0"/>
          <w:sz w:val="28"/>
          <w:szCs w:val="28"/>
          <w:lang w:val="en-GB"/>
        </w:rPr>
        <w:t xml:space="preserve"> social conflicts in and about the practices were we conduct our research and to the situated inequality in relation to take part in these conflicts.</w:t>
      </w:r>
    </w:p>
    <w:p w:rsidR="000A2994" w:rsidRPr="00125FFE" w:rsidRDefault="00D66759" w:rsidP="00125FFE">
      <w:pPr>
        <w:suppressAutoHyphens w:val="0"/>
        <w:spacing w:before="120"/>
        <w:ind w:firstLine="0"/>
        <w:textAlignment w:val="auto"/>
        <w:rPr>
          <w:sz w:val="28"/>
          <w:szCs w:val="28"/>
          <w:lang w:val="en-GB"/>
        </w:rPr>
      </w:pPr>
      <w:r w:rsidRPr="00125FFE">
        <w:rPr>
          <w:rFonts w:eastAsia="Cambria"/>
          <w:sz w:val="28"/>
          <w:szCs w:val="28"/>
          <w:lang w:val="en-US" w:eastAsia="en-US"/>
        </w:rPr>
        <w:t>Returning to the conduct of everyday life I would state that t</w:t>
      </w:r>
      <w:r w:rsidR="003946FD" w:rsidRPr="00125FFE">
        <w:rPr>
          <w:rFonts w:eastAsia="Cambria"/>
          <w:sz w:val="28"/>
          <w:szCs w:val="28"/>
          <w:lang w:val="en-US" w:eastAsia="en-US"/>
        </w:rPr>
        <w:t xml:space="preserve">o </w:t>
      </w:r>
      <w:r w:rsidR="007174B3" w:rsidRPr="00125FFE">
        <w:rPr>
          <w:rFonts w:eastAsia="Cambria"/>
          <w:sz w:val="28"/>
          <w:szCs w:val="28"/>
          <w:lang w:val="en-US" w:eastAsia="en-US"/>
        </w:rPr>
        <w:t xml:space="preserve">handle </w:t>
      </w:r>
      <w:r w:rsidR="009734BA" w:rsidRPr="00125FFE">
        <w:rPr>
          <w:rFonts w:eastAsia="Cambria"/>
          <w:sz w:val="28"/>
          <w:szCs w:val="28"/>
          <w:lang w:val="en-US" w:eastAsia="en-US"/>
        </w:rPr>
        <w:t>one’s</w:t>
      </w:r>
      <w:r w:rsidR="007174B3" w:rsidRPr="00125FFE">
        <w:rPr>
          <w:rFonts w:eastAsia="Cambria"/>
          <w:sz w:val="28"/>
          <w:szCs w:val="28"/>
          <w:lang w:val="en-US" w:eastAsia="en-US"/>
        </w:rPr>
        <w:t xml:space="preserve"> lif</w:t>
      </w:r>
      <w:r w:rsidR="003946FD" w:rsidRPr="00125FFE">
        <w:rPr>
          <w:rFonts w:eastAsia="Cambria"/>
          <w:sz w:val="28"/>
          <w:szCs w:val="28"/>
          <w:lang w:val="en-US" w:eastAsia="en-US"/>
        </w:rPr>
        <w:t>e implies</w:t>
      </w:r>
      <w:r w:rsidR="00840AE4" w:rsidRPr="00125FFE">
        <w:rPr>
          <w:rFonts w:eastAsia="Cambria"/>
          <w:sz w:val="28"/>
          <w:szCs w:val="28"/>
          <w:lang w:val="en-US" w:eastAsia="en-US"/>
        </w:rPr>
        <w:t xml:space="preserve"> to </w:t>
      </w:r>
      <w:r w:rsidR="00840AE4" w:rsidRPr="00125FFE">
        <w:rPr>
          <w:rFonts w:eastAsia="Cambria"/>
          <w:i/>
          <w:sz w:val="28"/>
          <w:szCs w:val="28"/>
          <w:lang w:val="en-US" w:eastAsia="en-US"/>
        </w:rPr>
        <w:t>arrange</w:t>
      </w:r>
      <w:r w:rsidR="00840AE4" w:rsidRPr="00125FFE">
        <w:rPr>
          <w:rFonts w:eastAsia="Cambria"/>
          <w:sz w:val="28"/>
          <w:szCs w:val="28"/>
          <w:lang w:val="en-US" w:eastAsia="en-US"/>
        </w:rPr>
        <w:t xml:space="preserve"> conditions – </w:t>
      </w:r>
      <w:r w:rsidR="00E116DC" w:rsidRPr="00125FFE">
        <w:rPr>
          <w:rFonts w:eastAsia="Cambria"/>
          <w:sz w:val="28"/>
          <w:szCs w:val="28"/>
          <w:lang w:val="en-US" w:eastAsia="en-US"/>
        </w:rPr>
        <w:t xml:space="preserve">together with others </w:t>
      </w:r>
      <w:r w:rsidR="00840AE4" w:rsidRPr="00125FFE">
        <w:rPr>
          <w:rFonts w:eastAsia="Cambria"/>
          <w:sz w:val="28"/>
          <w:szCs w:val="28"/>
          <w:lang w:val="en-US" w:eastAsia="en-US"/>
        </w:rPr>
        <w:t xml:space="preserve">to </w:t>
      </w:r>
      <w:r w:rsidR="00E116DC" w:rsidRPr="00125FFE">
        <w:rPr>
          <w:rFonts w:eastAsia="Cambria"/>
          <w:sz w:val="28"/>
          <w:szCs w:val="28"/>
          <w:lang w:val="en-US" w:eastAsia="en-US"/>
        </w:rPr>
        <w:t xml:space="preserve">look for possibilities, to revise plans </w:t>
      </w:r>
      <w:r w:rsidR="00840AE4" w:rsidRPr="00125FFE">
        <w:rPr>
          <w:rFonts w:eastAsia="Cambria"/>
          <w:sz w:val="28"/>
          <w:szCs w:val="28"/>
          <w:lang w:val="en-US" w:eastAsia="en-US"/>
        </w:rPr>
        <w:t>and pursue ide</w:t>
      </w:r>
      <w:r w:rsidR="00E116DC" w:rsidRPr="00125FFE">
        <w:rPr>
          <w:rFonts w:eastAsia="Cambria"/>
          <w:sz w:val="28"/>
          <w:szCs w:val="28"/>
          <w:lang w:val="en-US" w:eastAsia="en-US"/>
        </w:rPr>
        <w:t>as</w:t>
      </w:r>
      <w:r w:rsidR="00840AE4" w:rsidRPr="00125FFE">
        <w:rPr>
          <w:sz w:val="28"/>
          <w:szCs w:val="28"/>
          <w:lang w:val="en-GB"/>
        </w:rPr>
        <w:t>.</w:t>
      </w:r>
    </w:p>
    <w:p w:rsidR="00DA3D9A" w:rsidRPr="00125FFE" w:rsidRDefault="00840AE4" w:rsidP="00125FFE">
      <w:pPr>
        <w:suppressAutoHyphens w:val="0"/>
        <w:spacing w:before="120"/>
        <w:ind w:firstLine="0"/>
        <w:textAlignment w:val="auto"/>
        <w:rPr>
          <w:rFonts w:eastAsia="Cambria"/>
          <w:sz w:val="28"/>
          <w:szCs w:val="28"/>
          <w:lang w:val="en-US" w:eastAsia="en-US"/>
        </w:rPr>
      </w:pPr>
      <w:r w:rsidRPr="00125FFE">
        <w:rPr>
          <w:sz w:val="28"/>
          <w:szCs w:val="28"/>
          <w:lang w:val="en-GB" w:eastAsia="en-US"/>
        </w:rPr>
        <w:t xml:space="preserve">Therefore, the possibilities for developing conduct of life are connected to possibilities for participation </w:t>
      </w:r>
      <w:r w:rsidRPr="00125FFE">
        <w:rPr>
          <w:i/>
          <w:sz w:val="28"/>
          <w:szCs w:val="28"/>
          <w:lang w:val="en-GB" w:eastAsia="en-US"/>
        </w:rPr>
        <w:t>and influence</w:t>
      </w:r>
      <w:r w:rsidRPr="00125FFE">
        <w:rPr>
          <w:sz w:val="28"/>
          <w:szCs w:val="28"/>
          <w:lang w:val="en-GB" w:eastAsia="en-US"/>
        </w:rPr>
        <w:t xml:space="preserve"> different places.</w:t>
      </w:r>
      <w:r w:rsidRPr="00125FFE">
        <w:rPr>
          <w:rFonts w:eastAsia="Cambria"/>
          <w:sz w:val="28"/>
          <w:szCs w:val="28"/>
          <w:lang w:val="en-GB" w:eastAsia="en-US"/>
        </w:rPr>
        <w:t xml:space="preserve"> </w:t>
      </w:r>
    </w:p>
    <w:p w:rsidR="007174B3" w:rsidRPr="00125FFE" w:rsidRDefault="003B4E6E" w:rsidP="00125FFE">
      <w:pPr>
        <w:suppressAutoHyphens w:val="0"/>
        <w:spacing w:before="120"/>
        <w:ind w:firstLine="0"/>
        <w:textAlignment w:val="auto"/>
        <w:rPr>
          <w:rFonts w:eastAsia="Cambria"/>
          <w:sz w:val="28"/>
          <w:szCs w:val="28"/>
          <w:lang w:val="en-US" w:eastAsia="en-US"/>
        </w:rPr>
      </w:pPr>
      <w:r w:rsidRPr="00125FFE">
        <w:rPr>
          <w:rFonts w:eastAsia="Cambria"/>
          <w:sz w:val="28"/>
          <w:szCs w:val="28"/>
          <w:lang w:val="en-US" w:eastAsia="en-US"/>
        </w:rPr>
        <w:t>This point</w:t>
      </w:r>
      <w:r w:rsidR="00FB5BCE" w:rsidRPr="00125FFE">
        <w:rPr>
          <w:rFonts w:eastAsia="Cambria"/>
          <w:sz w:val="28"/>
          <w:szCs w:val="28"/>
          <w:lang w:val="en-US" w:eastAsia="en-US"/>
        </w:rPr>
        <w:t>s</w:t>
      </w:r>
      <w:r w:rsidRPr="00125FFE">
        <w:rPr>
          <w:rFonts w:eastAsia="Cambria"/>
          <w:sz w:val="28"/>
          <w:szCs w:val="28"/>
          <w:lang w:val="en-US" w:eastAsia="en-US"/>
        </w:rPr>
        <w:t xml:space="preserve"> to </w:t>
      </w:r>
      <w:r w:rsidR="007174B3" w:rsidRPr="00125FFE">
        <w:rPr>
          <w:rFonts w:eastAsia="Cambria"/>
          <w:sz w:val="28"/>
          <w:szCs w:val="28"/>
          <w:lang w:val="en-US" w:eastAsia="en-US"/>
        </w:rPr>
        <w:t xml:space="preserve">rearrange practice in ways that will open op for </w:t>
      </w:r>
      <w:r w:rsidR="00FB5BCE" w:rsidRPr="00125FFE">
        <w:rPr>
          <w:rFonts w:eastAsia="Cambria"/>
          <w:sz w:val="28"/>
          <w:szCs w:val="28"/>
          <w:lang w:val="en-US" w:eastAsia="en-US"/>
        </w:rPr>
        <w:t xml:space="preserve">influence and </w:t>
      </w:r>
      <w:r w:rsidR="00DA2473" w:rsidRPr="00125FFE">
        <w:rPr>
          <w:rFonts w:eastAsia="Cambria"/>
          <w:sz w:val="28"/>
          <w:szCs w:val="28"/>
          <w:lang w:val="en-US" w:eastAsia="en-US"/>
        </w:rPr>
        <w:t>contr</w:t>
      </w:r>
      <w:r w:rsidR="00FB5BCE" w:rsidRPr="00125FFE">
        <w:rPr>
          <w:rFonts w:eastAsia="Cambria"/>
          <w:sz w:val="28"/>
          <w:szCs w:val="28"/>
          <w:lang w:val="en-US" w:eastAsia="en-US"/>
        </w:rPr>
        <w:t>ib</w:t>
      </w:r>
      <w:r w:rsidR="00FB5BCE" w:rsidRPr="00125FFE">
        <w:rPr>
          <w:rFonts w:eastAsia="Cambria"/>
          <w:sz w:val="28"/>
          <w:szCs w:val="28"/>
          <w:lang w:val="en-US" w:eastAsia="en-US"/>
        </w:rPr>
        <w:t>u</w:t>
      </w:r>
      <w:r w:rsidR="00FB5BCE" w:rsidRPr="00125FFE">
        <w:rPr>
          <w:rFonts w:eastAsia="Cambria"/>
          <w:sz w:val="28"/>
          <w:szCs w:val="28"/>
          <w:lang w:val="en-US" w:eastAsia="en-US"/>
        </w:rPr>
        <w:t>tions</w:t>
      </w:r>
      <w:r w:rsidR="00DA2473" w:rsidRPr="00125FFE">
        <w:rPr>
          <w:rFonts w:eastAsia="Cambria"/>
          <w:sz w:val="28"/>
          <w:szCs w:val="28"/>
          <w:lang w:val="en-US" w:eastAsia="en-US"/>
        </w:rPr>
        <w:t xml:space="preserve"> from different participants</w:t>
      </w:r>
      <w:r w:rsidR="007174B3" w:rsidRPr="00125FFE">
        <w:rPr>
          <w:rFonts w:eastAsia="Cambria"/>
          <w:sz w:val="28"/>
          <w:szCs w:val="28"/>
          <w:lang w:val="en-US" w:eastAsia="en-US"/>
        </w:rPr>
        <w:t xml:space="preserve">. In relation to the children this could be influence in relation to </w:t>
      </w:r>
      <w:r w:rsidRPr="00125FFE">
        <w:rPr>
          <w:rFonts w:eastAsia="Cambria"/>
          <w:sz w:val="28"/>
          <w:szCs w:val="28"/>
          <w:lang w:val="en-US" w:eastAsia="en-US"/>
        </w:rPr>
        <w:t>their learning communities, the help they are receiving, the understanding of their problems</w:t>
      </w:r>
      <w:r w:rsidR="007174B3" w:rsidRPr="00125FFE">
        <w:rPr>
          <w:rFonts w:eastAsia="Cambria"/>
          <w:sz w:val="28"/>
          <w:szCs w:val="28"/>
          <w:lang w:val="en-US" w:eastAsia="en-US"/>
        </w:rPr>
        <w:t xml:space="preserve">. </w:t>
      </w:r>
    </w:p>
    <w:p w:rsidR="007174B3" w:rsidRPr="00125FFE" w:rsidRDefault="005374CA" w:rsidP="00125FFE">
      <w:pPr>
        <w:suppressAutoHyphens w:val="0"/>
        <w:spacing w:before="120"/>
        <w:ind w:firstLine="0"/>
        <w:textAlignment w:val="auto"/>
        <w:rPr>
          <w:rFonts w:eastAsia="Cambria"/>
          <w:sz w:val="28"/>
          <w:szCs w:val="28"/>
          <w:lang w:val="en-US" w:eastAsia="en-US"/>
        </w:rPr>
      </w:pPr>
      <w:r w:rsidRPr="00125FFE">
        <w:rPr>
          <w:rFonts w:eastAsia="Cambria"/>
          <w:sz w:val="28"/>
          <w:szCs w:val="28"/>
          <w:lang w:val="en-US" w:eastAsia="en-US"/>
        </w:rPr>
        <w:t>I</w:t>
      </w:r>
      <w:r w:rsidR="003B4E6E" w:rsidRPr="00125FFE">
        <w:rPr>
          <w:rFonts w:eastAsia="Cambria"/>
          <w:sz w:val="28"/>
          <w:szCs w:val="28"/>
          <w:lang w:val="en-US" w:eastAsia="en-US"/>
        </w:rPr>
        <w:t>n relation to families as well as professionals</w:t>
      </w:r>
      <w:r w:rsidR="00D66759" w:rsidRPr="00125FFE">
        <w:rPr>
          <w:rFonts w:eastAsia="Cambria"/>
          <w:sz w:val="28"/>
          <w:szCs w:val="28"/>
          <w:lang w:val="en-US" w:eastAsia="en-US"/>
        </w:rPr>
        <w:t xml:space="preserve"> it</w:t>
      </w:r>
      <w:r w:rsidR="007174B3" w:rsidRPr="00125FFE">
        <w:rPr>
          <w:rFonts w:eastAsia="Cambria"/>
          <w:sz w:val="28"/>
          <w:szCs w:val="28"/>
          <w:lang w:val="en-US" w:eastAsia="en-US"/>
        </w:rPr>
        <w:t xml:space="preserve"> could be i</w:t>
      </w:r>
      <w:r w:rsidR="003B4E6E" w:rsidRPr="00125FFE">
        <w:rPr>
          <w:rFonts w:eastAsia="Cambria"/>
          <w:sz w:val="28"/>
          <w:szCs w:val="28"/>
          <w:lang w:val="en-US" w:eastAsia="en-US"/>
        </w:rPr>
        <w:t xml:space="preserve">nfluence in relation to the creation of knowledge about their everyday life and professional tasks here.  </w:t>
      </w:r>
    </w:p>
    <w:p w:rsidR="00860A1E" w:rsidRDefault="00860A1E" w:rsidP="00125FFE">
      <w:pPr>
        <w:spacing w:before="120"/>
        <w:ind w:firstLine="0"/>
        <w:rPr>
          <w:iCs w:val="0"/>
          <w:kern w:val="0"/>
          <w:sz w:val="28"/>
          <w:szCs w:val="28"/>
          <w:lang w:val="en-GB"/>
        </w:rPr>
      </w:pPr>
      <w:r w:rsidRPr="00573C11">
        <w:rPr>
          <w:iCs w:val="0"/>
          <w:kern w:val="0"/>
          <w:sz w:val="28"/>
          <w:szCs w:val="28"/>
          <w:lang w:val="en-GB"/>
        </w:rPr>
        <w:t xml:space="preserve">Analyses of </w:t>
      </w:r>
      <w:r w:rsidR="00FB5BCE" w:rsidRPr="00573C11">
        <w:rPr>
          <w:iCs w:val="0"/>
          <w:kern w:val="0"/>
          <w:sz w:val="28"/>
          <w:szCs w:val="28"/>
          <w:lang w:val="en-GB"/>
        </w:rPr>
        <w:t xml:space="preserve">connections between </w:t>
      </w:r>
      <w:r w:rsidR="00FB5BCE" w:rsidRPr="00573C11">
        <w:rPr>
          <w:sz w:val="28"/>
          <w:szCs w:val="28"/>
          <w:lang w:val="en-US"/>
        </w:rPr>
        <w:t>conduct</w:t>
      </w:r>
      <w:r w:rsidR="00D66759" w:rsidRPr="00573C11">
        <w:rPr>
          <w:sz w:val="28"/>
          <w:szCs w:val="28"/>
          <w:lang w:val="en-US"/>
        </w:rPr>
        <w:t xml:space="preserve"> of life and political </w:t>
      </w:r>
      <w:proofErr w:type="spellStart"/>
      <w:r w:rsidR="00D66759" w:rsidRPr="00573C11">
        <w:rPr>
          <w:sz w:val="28"/>
          <w:szCs w:val="28"/>
          <w:lang w:val="en-US"/>
        </w:rPr>
        <w:t>conflictuality</w:t>
      </w:r>
      <w:proofErr w:type="spellEnd"/>
      <w:r w:rsidR="00D66759" w:rsidRPr="00573C11">
        <w:rPr>
          <w:sz w:val="28"/>
          <w:szCs w:val="28"/>
          <w:lang w:val="en-US"/>
        </w:rPr>
        <w:t xml:space="preserve"> </w:t>
      </w:r>
      <w:r w:rsidRPr="00573C11">
        <w:rPr>
          <w:iCs w:val="0"/>
          <w:kern w:val="0"/>
          <w:sz w:val="28"/>
          <w:szCs w:val="28"/>
          <w:lang w:val="en-GB"/>
        </w:rPr>
        <w:t xml:space="preserve">may point to possibilities to </w:t>
      </w:r>
      <w:r w:rsidR="005073B8" w:rsidRPr="00573C11">
        <w:rPr>
          <w:i/>
          <w:iCs w:val="0"/>
          <w:kern w:val="0"/>
          <w:sz w:val="28"/>
          <w:szCs w:val="28"/>
          <w:lang w:val="en-GB"/>
        </w:rPr>
        <w:t xml:space="preserve">change conditions for </w:t>
      </w:r>
      <w:r w:rsidRPr="00573C11">
        <w:rPr>
          <w:i/>
          <w:iCs w:val="0"/>
          <w:kern w:val="0"/>
          <w:sz w:val="28"/>
          <w:szCs w:val="28"/>
          <w:lang w:val="en-GB"/>
        </w:rPr>
        <w:t>collaborat</w:t>
      </w:r>
      <w:r w:rsidR="005073B8" w:rsidRPr="00573C11">
        <w:rPr>
          <w:i/>
          <w:iCs w:val="0"/>
          <w:kern w:val="0"/>
          <w:sz w:val="28"/>
          <w:szCs w:val="28"/>
          <w:lang w:val="en-GB"/>
        </w:rPr>
        <w:t>ion</w:t>
      </w:r>
      <w:r w:rsidRPr="00573C11">
        <w:rPr>
          <w:iCs w:val="0"/>
          <w:kern w:val="0"/>
          <w:sz w:val="28"/>
          <w:szCs w:val="28"/>
          <w:lang w:val="en-GB"/>
        </w:rPr>
        <w:t xml:space="preserve"> </w:t>
      </w:r>
      <w:r w:rsidR="009734BA" w:rsidRPr="00573C11">
        <w:rPr>
          <w:iCs w:val="0"/>
          <w:kern w:val="0"/>
          <w:sz w:val="28"/>
          <w:szCs w:val="28"/>
          <w:lang w:val="en-GB"/>
        </w:rPr>
        <w:t xml:space="preserve">about </w:t>
      </w:r>
      <w:r w:rsidRPr="00573C11">
        <w:rPr>
          <w:iCs w:val="0"/>
          <w:kern w:val="0"/>
          <w:sz w:val="28"/>
          <w:szCs w:val="28"/>
          <w:lang w:val="en-GB"/>
        </w:rPr>
        <w:t>a democratic development of concr</w:t>
      </w:r>
      <w:r w:rsidR="00D66759" w:rsidRPr="00573C11">
        <w:rPr>
          <w:iCs w:val="0"/>
          <w:kern w:val="0"/>
          <w:sz w:val="28"/>
          <w:szCs w:val="28"/>
          <w:lang w:val="en-GB"/>
        </w:rPr>
        <w:t>ete local practices – including the practice of research</w:t>
      </w:r>
      <w:r w:rsidR="00FB5BCE" w:rsidRPr="00573C11">
        <w:rPr>
          <w:iCs w:val="0"/>
          <w:kern w:val="0"/>
          <w:sz w:val="28"/>
          <w:szCs w:val="28"/>
          <w:lang w:val="en-GB"/>
        </w:rPr>
        <w:t>.</w:t>
      </w:r>
      <w:r w:rsidRPr="00573C11">
        <w:rPr>
          <w:iCs w:val="0"/>
          <w:kern w:val="0"/>
          <w:sz w:val="28"/>
          <w:szCs w:val="28"/>
          <w:lang w:val="en-GB"/>
        </w:rPr>
        <w:t xml:space="preserve"> </w:t>
      </w:r>
    </w:p>
    <w:p w:rsidR="00CE5A84" w:rsidRDefault="00CE5A84" w:rsidP="00125FFE">
      <w:pPr>
        <w:spacing w:before="120"/>
        <w:ind w:firstLine="0"/>
        <w:rPr>
          <w:iCs w:val="0"/>
          <w:kern w:val="0"/>
          <w:sz w:val="28"/>
          <w:szCs w:val="28"/>
          <w:lang w:val="en-GB"/>
        </w:rPr>
      </w:pPr>
    </w:p>
    <w:p w:rsidR="00CE5A84" w:rsidRPr="00CE5A84" w:rsidRDefault="00CE5A84" w:rsidP="00125FFE">
      <w:pPr>
        <w:spacing w:before="120"/>
        <w:ind w:firstLine="0"/>
        <w:rPr>
          <w:b/>
          <w:iCs w:val="0"/>
          <w:kern w:val="0"/>
          <w:sz w:val="28"/>
          <w:szCs w:val="28"/>
          <w:lang w:val="en-GB"/>
        </w:rPr>
      </w:pPr>
      <w:r w:rsidRPr="00CE5A84">
        <w:rPr>
          <w:b/>
          <w:iCs w:val="0"/>
          <w:kern w:val="0"/>
          <w:sz w:val="28"/>
          <w:szCs w:val="28"/>
          <w:lang w:val="en-GB"/>
        </w:rPr>
        <w:t>References</w:t>
      </w:r>
    </w:p>
    <w:p w:rsidR="00CE5A84" w:rsidRPr="00573C11" w:rsidRDefault="00CE5A84" w:rsidP="00125FFE">
      <w:pPr>
        <w:spacing w:before="120"/>
        <w:ind w:firstLine="0"/>
        <w:rPr>
          <w:sz w:val="28"/>
          <w:szCs w:val="28"/>
          <w:lang w:val="en-US"/>
        </w:rPr>
      </w:pPr>
    </w:p>
    <w:p w:rsidR="00CE5A84" w:rsidRPr="00CE5A84" w:rsidRDefault="007C6137" w:rsidP="00BC1A80">
      <w:pPr>
        <w:pStyle w:val="blok"/>
        <w:spacing w:before="120"/>
        <w:ind w:left="567" w:hanging="567"/>
        <w:rPr>
          <w:sz w:val="26"/>
          <w:szCs w:val="26"/>
          <w:lang w:val="en-US"/>
        </w:rPr>
      </w:pPr>
      <w:r>
        <w:rPr>
          <w:sz w:val="26"/>
          <w:szCs w:val="26"/>
          <w:lang w:val="en-US"/>
        </w:rPr>
        <w:t xml:space="preserve">Højholt, C. (1999) </w:t>
      </w:r>
      <w:bookmarkStart w:id="0" w:name="_GoBack"/>
      <w:bookmarkEnd w:id="0"/>
      <w:r w:rsidR="00CE5A84" w:rsidRPr="00CE5A84">
        <w:rPr>
          <w:sz w:val="26"/>
          <w:szCs w:val="26"/>
          <w:lang w:val="en-US"/>
        </w:rPr>
        <w:t>Child Development in Trajectories of Social Practice, in</w:t>
      </w:r>
      <w:r w:rsidR="00CE5A84" w:rsidRPr="00CE5A84">
        <w:rPr>
          <w:i/>
          <w:sz w:val="26"/>
          <w:szCs w:val="26"/>
          <w:lang w:val="en-US"/>
        </w:rPr>
        <w:t xml:space="preserve"> Challenges to</w:t>
      </w:r>
      <w:r w:rsidR="00CE5A84" w:rsidRPr="00CE5A84">
        <w:rPr>
          <w:sz w:val="26"/>
          <w:szCs w:val="26"/>
          <w:lang w:val="en-US"/>
        </w:rPr>
        <w:t xml:space="preserve"> </w:t>
      </w:r>
      <w:r w:rsidR="00CE5A84" w:rsidRPr="00CE5A84">
        <w:rPr>
          <w:i/>
          <w:sz w:val="26"/>
          <w:szCs w:val="26"/>
          <w:lang w:val="en-US"/>
        </w:rPr>
        <w:t>Theoretical Psychology</w:t>
      </w:r>
      <w:r w:rsidR="00CE5A84" w:rsidRPr="00CE5A84">
        <w:rPr>
          <w:sz w:val="26"/>
          <w:szCs w:val="26"/>
          <w:lang w:val="en-US"/>
        </w:rPr>
        <w:t xml:space="preserve">, red.: </w:t>
      </w:r>
      <w:proofErr w:type="spellStart"/>
      <w:r w:rsidR="00CE5A84" w:rsidRPr="00CE5A84">
        <w:rPr>
          <w:sz w:val="26"/>
          <w:szCs w:val="26"/>
          <w:lang w:val="en-US"/>
        </w:rPr>
        <w:t>Maiers</w:t>
      </w:r>
      <w:proofErr w:type="spellEnd"/>
      <w:r w:rsidR="00CE5A84" w:rsidRPr="00CE5A84">
        <w:rPr>
          <w:sz w:val="26"/>
          <w:szCs w:val="26"/>
          <w:lang w:val="en-US"/>
        </w:rPr>
        <w:t xml:space="preserve">, W.; Bayer, B.; Duarte </w:t>
      </w:r>
      <w:proofErr w:type="spellStart"/>
      <w:r w:rsidR="00CE5A84" w:rsidRPr="00CE5A84">
        <w:rPr>
          <w:sz w:val="26"/>
          <w:szCs w:val="26"/>
          <w:lang w:val="en-US"/>
        </w:rPr>
        <w:t>Esgalhado</w:t>
      </w:r>
      <w:proofErr w:type="spellEnd"/>
      <w:r w:rsidR="00CE5A84" w:rsidRPr="00CE5A84">
        <w:rPr>
          <w:sz w:val="26"/>
          <w:szCs w:val="26"/>
          <w:lang w:val="en-US"/>
        </w:rPr>
        <w:t xml:space="preserve">, B., </w:t>
      </w:r>
      <w:proofErr w:type="spellStart"/>
      <w:r w:rsidR="00CE5A84" w:rsidRPr="00CE5A84">
        <w:rPr>
          <w:sz w:val="26"/>
          <w:szCs w:val="26"/>
          <w:lang w:val="en-US"/>
        </w:rPr>
        <w:t>Captus</w:t>
      </w:r>
      <w:proofErr w:type="spellEnd"/>
      <w:r w:rsidR="00CE5A84" w:rsidRPr="00CE5A84">
        <w:rPr>
          <w:sz w:val="26"/>
          <w:szCs w:val="26"/>
          <w:lang w:val="en-US"/>
        </w:rPr>
        <w:t xml:space="preserve"> Press, North York.</w:t>
      </w:r>
    </w:p>
    <w:p w:rsidR="00CE5A84" w:rsidRPr="00CE5A84" w:rsidRDefault="00CE5A84" w:rsidP="00BC1A80">
      <w:pPr>
        <w:widowControl/>
        <w:suppressAutoHyphens w:val="0"/>
        <w:overflowPunct/>
        <w:autoSpaceDE/>
        <w:autoSpaceDN/>
        <w:spacing w:before="240" w:line="360" w:lineRule="atLeast"/>
        <w:ind w:left="567" w:hanging="567"/>
        <w:textAlignment w:val="auto"/>
        <w:rPr>
          <w:iCs w:val="0"/>
          <w:kern w:val="0"/>
          <w:szCs w:val="26"/>
          <w:lang w:val="es-MX" w:eastAsia="en-US"/>
        </w:rPr>
      </w:pPr>
      <w:proofErr w:type="spellStart"/>
      <w:r w:rsidRPr="007C6137">
        <w:rPr>
          <w:iCs w:val="0"/>
          <w:kern w:val="0"/>
          <w:szCs w:val="26"/>
          <w:lang w:val="en-GB" w:eastAsia="en-US"/>
        </w:rPr>
        <w:t>Hojholt</w:t>
      </w:r>
      <w:proofErr w:type="spellEnd"/>
      <w:r w:rsidRPr="007C6137">
        <w:rPr>
          <w:iCs w:val="0"/>
          <w:kern w:val="0"/>
          <w:szCs w:val="26"/>
          <w:lang w:val="en-GB" w:eastAsia="en-US"/>
        </w:rPr>
        <w:t>, C. (</w:t>
      </w:r>
      <w:r w:rsidR="007C6137" w:rsidRPr="007C6137">
        <w:rPr>
          <w:iCs w:val="0"/>
          <w:kern w:val="0"/>
          <w:szCs w:val="26"/>
          <w:lang w:val="en-GB" w:eastAsia="en-US"/>
        </w:rPr>
        <w:t xml:space="preserve">2005) </w:t>
      </w:r>
      <w:r w:rsidRPr="007C6137">
        <w:rPr>
          <w:iCs w:val="0"/>
          <w:kern w:val="0"/>
          <w:szCs w:val="26"/>
          <w:lang w:val="en-GB" w:eastAsia="en-US"/>
        </w:rPr>
        <w:t xml:space="preserve">El </w:t>
      </w:r>
      <w:proofErr w:type="spellStart"/>
      <w:r w:rsidRPr="007C6137">
        <w:rPr>
          <w:iCs w:val="0"/>
          <w:kern w:val="0"/>
          <w:szCs w:val="26"/>
          <w:lang w:val="en-GB" w:eastAsia="en-US"/>
        </w:rPr>
        <w:t>desarrollo</w:t>
      </w:r>
      <w:proofErr w:type="spellEnd"/>
      <w:r w:rsidRPr="007C6137">
        <w:rPr>
          <w:iCs w:val="0"/>
          <w:kern w:val="0"/>
          <w:szCs w:val="26"/>
          <w:lang w:val="en-GB" w:eastAsia="en-US"/>
        </w:rPr>
        <w:t xml:space="preserve"> </w:t>
      </w:r>
      <w:proofErr w:type="spellStart"/>
      <w:r w:rsidRPr="007C6137">
        <w:rPr>
          <w:iCs w:val="0"/>
          <w:kern w:val="0"/>
          <w:szCs w:val="26"/>
          <w:lang w:val="en-GB" w:eastAsia="en-US"/>
        </w:rPr>
        <w:t>infantil</w:t>
      </w:r>
      <w:proofErr w:type="spellEnd"/>
      <w:r w:rsidRPr="007C6137">
        <w:rPr>
          <w:iCs w:val="0"/>
          <w:kern w:val="0"/>
          <w:szCs w:val="26"/>
          <w:lang w:val="en-GB" w:eastAsia="en-US"/>
        </w:rPr>
        <w:t xml:space="preserve"> a </w:t>
      </w:r>
      <w:proofErr w:type="spellStart"/>
      <w:r w:rsidRPr="007C6137">
        <w:rPr>
          <w:iCs w:val="0"/>
          <w:kern w:val="0"/>
          <w:szCs w:val="26"/>
          <w:lang w:val="en-GB" w:eastAsia="en-US"/>
        </w:rPr>
        <w:t>través</w:t>
      </w:r>
      <w:proofErr w:type="spellEnd"/>
      <w:r w:rsidRPr="007C6137">
        <w:rPr>
          <w:iCs w:val="0"/>
          <w:kern w:val="0"/>
          <w:szCs w:val="26"/>
          <w:lang w:val="en-GB" w:eastAsia="en-US"/>
        </w:rPr>
        <w:t xml:space="preserve"> de sus </w:t>
      </w:r>
      <w:proofErr w:type="spellStart"/>
      <w:r w:rsidRPr="007C6137">
        <w:rPr>
          <w:iCs w:val="0"/>
          <w:kern w:val="0"/>
          <w:szCs w:val="26"/>
          <w:lang w:val="en-GB" w:eastAsia="en-US"/>
        </w:rPr>
        <w:t>contextos</w:t>
      </w:r>
      <w:proofErr w:type="spellEnd"/>
      <w:r w:rsidRPr="007C6137">
        <w:rPr>
          <w:iCs w:val="0"/>
          <w:kern w:val="0"/>
          <w:szCs w:val="26"/>
          <w:lang w:val="en-GB" w:eastAsia="en-US"/>
        </w:rPr>
        <w:t xml:space="preserve"> </w:t>
      </w:r>
      <w:proofErr w:type="spellStart"/>
      <w:r w:rsidRPr="007C6137">
        <w:rPr>
          <w:iCs w:val="0"/>
          <w:kern w:val="0"/>
          <w:szCs w:val="26"/>
          <w:lang w:val="en-GB" w:eastAsia="en-US"/>
        </w:rPr>
        <w:t>sociales</w:t>
      </w:r>
      <w:proofErr w:type="spellEnd"/>
      <w:r w:rsidRPr="007C6137">
        <w:rPr>
          <w:iCs w:val="0"/>
          <w:kern w:val="0"/>
          <w:szCs w:val="26"/>
          <w:lang w:val="en-GB" w:eastAsia="en-US"/>
        </w:rPr>
        <w:t xml:space="preserve">, </w:t>
      </w:r>
      <w:proofErr w:type="spellStart"/>
      <w:r w:rsidRPr="007C6137">
        <w:rPr>
          <w:i/>
          <w:iCs w:val="0"/>
          <w:kern w:val="0"/>
          <w:szCs w:val="26"/>
          <w:lang w:val="en-GB" w:eastAsia="en-US"/>
        </w:rPr>
        <w:t>Revista</w:t>
      </w:r>
      <w:proofErr w:type="spellEnd"/>
      <w:r w:rsidRPr="007C6137">
        <w:rPr>
          <w:i/>
          <w:iCs w:val="0"/>
          <w:kern w:val="0"/>
          <w:szCs w:val="26"/>
          <w:lang w:val="en-GB" w:eastAsia="en-US"/>
        </w:rPr>
        <w:t xml:space="preserve"> de </w:t>
      </w:r>
      <w:proofErr w:type="spellStart"/>
      <w:r w:rsidRPr="007C6137">
        <w:rPr>
          <w:i/>
          <w:iCs w:val="0"/>
          <w:kern w:val="0"/>
          <w:szCs w:val="26"/>
          <w:lang w:val="en-GB" w:eastAsia="en-US"/>
        </w:rPr>
        <w:t>Psic</w:t>
      </w:r>
      <w:r w:rsidRPr="007C6137">
        <w:rPr>
          <w:i/>
          <w:iCs w:val="0"/>
          <w:kern w:val="0"/>
          <w:szCs w:val="26"/>
          <w:lang w:val="en-GB" w:eastAsia="en-US"/>
        </w:rPr>
        <w:t>o</w:t>
      </w:r>
      <w:r w:rsidRPr="007C6137">
        <w:rPr>
          <w:i/>
          <w:iCs w:val="0"/>
          <w:kern w:val="0"/>
          <w:szCs w:val="26"/>
          <w:lang w:val="en-GB" w:eastAsia="en-US"/>
        </w:rPr>
        <w:t>logía</w:t>
      </w:r>
      <w:proofErr w:type="spellEnd"/>
      <w:r w:rsidRPr="007C6137">
        <w:rPr>
          <w:i/>
          <w:iCs w:val="0"/>
          <w:kern w:val="0"/>
          <w:szCs w:val="26"/>
          <w:lang w:val="en-GB" w:eastAsia="en-US"/>
        </w:rPr>
        <w:t xml:space="preserve"> y </w:t>
      </w:r>
      <w:proofErr w:type="spellStart"/>
      <w:r w:rsidRPr="007C6137">
        <w:rPr>
          <w:i/>
          <w:iCs w:val="0"/>
          <w:kern w:val="0"/>
          <w:szCs w:val="26"/>
          <w:lang w:val="en-GB" w:eastAsia="en-US"/>
        </w:rPr>
        <w:t>Cienci</w:t>
      </w:r>
      <w:proofErr w:type="spellEnd"/>
      <w:r w:rsidRPr="00CE5A84">
        <w:rPr>
          <w:i/>
          <w:iCs w:val="0"/>
          <w:kern w:val="0"/>
          <w:szCs w:val="26"/>
          <w:lang w:val="es-MX" w:eastAsia="en-US"/>
        </w:rPr>
        <w:t>a Social</w:t>
      </w:r>
      <w:r w:rsidRPr="00CE5A84">
        <w:rPr>
          <w:iCs w:val="0"/>
          <w:kern w:val="0"/>
          <w:szCs w:val="26"/>
          <w:lang w:val="es-MX" w:eastAsia="en-US"/>
        </w:rPr>
        <w:t xml:space="preserve">, editada por la  Facultad de Estudios Superiores Iztacala, de la Universidad Nacional Autónoma de México. </w:t>
      </w:r>
      <w:proofErr w:type="spellStart"/>
      <w:r w:rsidRPr="00CE5A84">
        <w:rPr>
          <w:iCs w:val="0"/>
          <w:kern w:val="0"/>
          <w:szCs w:val="26"/>
          <w:lang w:val="es-MX" w:eastAsia="en-US"/>
        </w:rPr>
        <w:t>Vol</w:t>
      </w:r>
      <w:proofErr w:type="spellEnd"/>
      <w:r w:rsidRPr="00CE5A84">
        <w:rPr>
          <w:iCs w:val="0"/>
          <w:kern w:val="0"/>
          <w:szCs w:val="26"/>
          <w:lang w:val="es-MX" w:eastAsia="en-US"/>
        </w:rPr>
        <w:t xml:space="preserve"> 7 p 21 – 40.</w:t>
      </w:r>
    </w:p>
    <w:p w:rsidR="00CE5A84" w:rsidRPr="00CE5A84" w:rsidRDefault="00CE5A84" w:rsidP="00BC1A80">
      <w:pPr>
        <w:widowControl/>
        <w:suppressAutoHyphens w:val="0"/>
        <w:overflowPunct/>
        <w:autoSpaceDE/>
        <w:autoSpaceDN/>
        <w:spacing w:before="120" w:line="360" w:lineRule="atLeast"/>
        <w:ind w:left="567" w:hanging="567"/>
        <w:textAlignment w:val="auto"/>
        <w:rPr>
          <w:iCs w:val="0"/>
          <w:kern w:val="0"/>
          <w:szCs w:val="26"/>
          <w:lang w:val="en-US" w:eastAsia="en-US"/>
        </w:rPr>
      </w:pPr>
      <w:proofErr w:type="gramStart"/>
      <w:r w:rsidRPr="00CE5A84">
        <w:rPr>
          <w:kern w:val="0"/>
          <w:szCs w:val="26"/>
          <w:lang w:val="en-GB" w:eastAsia="en-US"/>
        </w:rPr>
        <w:t>Højholt, C. (</w:t>
      </w:r>
      <w:r w:rsidRPr="00CE5A84">
        <w:rPr>
          <w:iCs w:val="0"/>
          <w:kern w:val="0"/>
          <w:szCs w:val="26"/>
          <w:lang w:val="en-GB" w:eastAsia="en-US"/>
        </w:rPr>
        <w:t>2006) ‘</w:t>
      </w:r>
      <w:r w:rsidRPr="00CE5A84">
        <w:rPr>
          <w:iCs w:val="0"/>
          <w:kern w:val="0"/>
          <w:szCs w:val="26"/>
          <w:lang w:val="en-US" w:eastAsia="en-US"/>
        </w:rPr>
        <w:t>Knowledge and Professionalism – from the Perspectives of Children?’</w:t>
      </w:r>
      <w:proofErr w:type="gramEnd"/>
      <w:r w:rsidRPr="00CE5A84">
        <w:rPr>
          <w:i/>
          <w:kern w:val="0"/>
          <w:szCs w:val="26"/>
          <w:lang w:val="en-GB" w:eastAsia="en-US"/>
        </w:rPr>
        <w:t xml:space="preserve"> </w:t>
      </w:r>
      <w:proofErr w:type="gramStart"/>
      <w:r w:rsidRPr="00CE5A84">
        <w:rPr>
          <w:i/>
          <w:kern w:val="0"/>
          <w:szCs w:val="26"/>
          <w:lang w:val="en-GB" w:eastAsia="en-US"/>
        </w:rPr>
        <w:t>Journal of Critical Psychology</w:t>
      </w:r>
      <w:r w:rsidRPr="00CE5A84">
        <w:rPr>
          <w:iCs w:val="0"/>
          <w:kern w:val="0"/>
          <w:szCs w:val="26"/>
          <w:lang w:val="en-GB" w:eastAsia="en-US"/>
        </w:rPr>
        <w:t>, Cardiff University, Wales, UK.</w:t>
      </w:r>
      <w:proofErr w:type="gramEnd"/>
    </w:p>
    <w:p w:rsidR="00CE5A84" w:rsidRPr="00CE5A84" w:rsidRDefault="00CE5A84" w:rsidP="00BC1A80">
      <w:pPr>
        <w:widowControl/>
        <w:suppressAutoHyphens w:val="0"/>
        <w:overflowPunct/>
        <w:autoSpaceDE/>
        <w:autoSpaceDN/>
        <w:spacing w:before="240" w:line="360" w:lineRule="atLeast"/>
        <w:ind w:left="567" w:hanging="567"/>
        <w:textAlignment w:val="auto"/>
        <w:rPr>
          <w:iCs w:val="0"/>
          <w:kern w:val="0"/>
          <w:szCs w:val="26"/>
          <w:lang w:val="en-GB"/>
        </w:rPr>
      </w:pPr>
      <w:r w:rsidRPr="00CE5A84">
        <w:rPr>
          <w:iCs w:val="0"/>
          <w:kern w:val="0"/>
          <w:szCs w:val="26"/>
          <w:lang w:val="en-GB"/>
        </w:rPr>
        <w:lastRenderedPageBreak/>
        <w:t>Højholt, C. (2008) ‘</w:t>
      </w:r>
      <w:r w:rsidRPr="00CE5A84">
        <w:rPr>
          <w:iCs w:val="0"/>
          <w:kern w:val="0"/>
          <w:szCs w:val="26"/>
          <w:lang w:val="en-GB" w:eastAsia="en-US"/>
        </w:rPr>
        <w:t>Participation in Communities - Living and Learning across different Contexts’</w:t>
      </w:r>
      <w:r w:rsidRPr="00CE5A84">
        <w:rPr>
          <w:iCs w:val="0"/>
          <w:kern w:val="0"/>
          <w:szCs w:val="26"/>
          <w:lang w:val="en-GB"/>
        </w:rPr>
        <w:t xml:space="preserve">, in ARECE - Australian Research in Early Childhood Education, Faculty of Education, </w:t>
      </w:r>
      <w:proofErr w:type="spellStart"/>
      <w:r w:rsidRPr="00CE5A84">
        <w:rPr>
          <w:iCs w:val="0"/>
          <w:kern w:val="0"/>
          <w:szCs w:val="26"/>
          <w:lang w:val="en-GB"/>
        </w:rPr>
        <w:t>Monash</w:t>
      </w:r>
      <w:proofErr w:type="spellEnd"/>
      <w:r w:rsidRPr="00CE5A84">
        <w:rPr>
          <w:iCs w:val="0"/>
          <w:kern w:val="0"/>
          <w:szCs w:val="26"/>
          <w:lang w:val="en-GB"/>
        </w:rPr>
        <w:t xml:space="preserve"> University, Australia.</w:t>
      </w:r>
    </w:p>
    <w:p w:rsidR="00CE5A84" w:rsidRPr="00CE5A84" w:rsidRDefault="00CE5A84" w:rsidP="00BC1A80">
      <w:pPr>
        <w:widowControl/>
        <w:suppressAutoHyphens w:val="0"/>
        <w:overflowPunct/>
        <w:autoSpaceDE/>
        <w:autoSpaceDN/>
        <w:spacing w:before="240" w:line="360" w:lineRule="atLeast"/>
        <w:ind w:left="567" w:hanging="567"/>
        <w:textAlignment w:val="auto"/>
        <w:rPr>
          <w:iCs w:val="0"/>
          <w:kern w:val="0"/>
          <w:szCs w:val="26"/>
          <w:lang w:val="en-GB"/>
        </w:rPr>
      </w:pPr>
      <w:r w:rsidRPr="00CE5A84">
        <w:rPr>
          <w:iCs w:val="0"/>
          <w:kern w:val="0"/>
          <w:szCs w:val="26"/>
          <w:lang w:val="en-GB" w:eastAsia="en-US"/>
        </w:rPr>
        <w:t xml:space="preserve">Højholt, C. (2011) Cooperation between Professionals in Educational Psychology. : </w:t>
      </w:r>
      <w:proofErr w:type="spellStart"/>
      <w:r w:rsidRPr="00CE5A84">
        <w:rPr>
          <w:iCs w:val="0"/>
          <w:kern w:val="0"/>
          <w:szCs w:val="26"/>
          <w:lang w:val="en-GB" w:eastAsia="en-US"/>
        </w:rPr>
        <w:t>Chi</w:t>
      </w:r>
      <w:r w:rsidRPr="00CE5A84">
        <w:rPr>
          <w:iCs w:val="0"/>
          <w:kern w:val="0"/>
          <w:szCs w:val="26"/>
          <w:lang w:val="en-GB" w:eastAsia="en-US"/>
        </w:rPr>
        <w:t>l</w:t>
      </w:r>
      <w:r w:rsidRPr="00CE5A84">
        <w:rPr>
          <w:iCs w:val="0"/>
          <w:kern w:val="0"/>
          <w:szCs w:val="26"/>
          <w:lang w:val="en-GB" w:eastAsia="en-US"/>
        </w:rPr>
        <w:t>drens's</w:t>
      </w:r>
      <w:proofErr w:type="spellEnd"/>
      <w:r w:rsidRPr="00CE5A84">
        <w:rPr>
          <w:iCs w:val="0"/>
          <w:kern w:val="0"/>
          <w:szCs w:val="26"/>
          <w:lang w:val="en-GB" w:eastAsia="en-US"/>
        </w:rPr>
        <w:t xml:space="preserve"> Specific Problems are </w:t>
      </w:r>
      <w:proofErr w:type="gramStart"/>
      <w:r w:rsidRPr="00CE5A84">
        <w:rPr>
          <w:iCs w:val="0"/>
          <w:kern w:val="0"/>
          <w:szCs w:val="26"/>
          <w:lang w:val="en-GB" w:eastAsia="en-US"/>
        </w:rPr>
        <w:t>Connected</w:t>
      </w:r>
      <w:proofErr w:type="gramEnd"/>
      <w:r w:rsidRPr="00CE5A84">
        <w:rPr>
          <w:iCs w:val="0"/>
          <w:kern w:val="0"/>
          <w:szCs w:val="26"/>
          <w:lang w:val="en-GB" w:eastAsia="en-US"/>
        </w:rPr>
        <w:t xml:space="preserve"> to </w:t>
      </w:r>
      <w:proofErr w:type="spellStart"/>
      <w:r w:rsidRPr="00CE5A84">
        <w:rPr>
          <w:iCs w:val="0"/>
          <w:kern w:val="0"/>
          <w:szCs w:val="26"/>
          <w:lang w:val="en-GB" w:eastAsia="en-US"/>
        </w:rPr>
        <w:t>Generel</w:t>
      </w:r>
      <w:proofErr w:type="spellEnd"/>
      <w:r w:rsidRPr="00CE5A84">
        <w:rPr>
          <w:iCs w:val="0"/>
          <w:kern w:val="0"/>
          <w:szCs w:val="26"/>
          <w:lang w:val="en-GB" w:eastAsia="en-US"/>
        </w:rPr>
        <w:t xml:space="preserve"> Problems in Relation to Taking Part. / Højholt, Charlotte. In: Vygotsky and Special Needs Education: Rethinking Su</w:t>
      </w:r>
      <w:r w:rsidRPr="00CE5A84">
        <w:rPr>
          <w:iCs w:val="0"/>
          <w:kern w:val="0"/>
          <w:szCs w:val="26"/>
          <w:lang w:val="en-GB" w:eastAsia="en-US"/>
        </w:rPr>
        <w:t>p</w:t>
      </w:r>
      <w:r w:rsidRPr="00CE5A84">
        <w:rPr>
          <w:iCs w:val="0"/>
          <w:kern w:val="0"/>
          <w:szCs w:val="26"/>
          <w:lang w:val="en-GB" w:eastAsia="en-US"/>
        </w:rPr>
        <w:t xml:space="preserve">port for Children and Schools. </w:t>
      </w:r>
      <w:proofErr w:type="gramStart"/>
      <w:r w:rsidRPr="00CE5A84">
        <w:rPr>
          <w:iCs w:val="0"/>
          <w:kern w:val="0"/>
          <w:szCs w:val="26"/>
          <w:lang w:val="en-GB" w:eastAsia="en-US"/>
        </w:rPr>
        <w:t>red</w:t>
      </w:r>
      <w:proofErr w:type="gramEnd"/>
      <w:r w:rsidRPr="00CE5A84">
        <w:rPr>
          <w:iCs w:val="0"/>
          <w:kern w:val="0"/>
          <w:szCs w:val="26"/>
          <w:lang w:val="en-GB" w:eastAsia="en-US"/>
        </w:rPr>
        <w:t xml:space="preserve">. / Harry </w:t>
      </w:r>
      <w:proofErr w:type="gramStart"/>
      <w:r w:rsidRPr="00CE5A84">
        <w:rPr>
          <w:iCs w:val="0"/>
          <w:kern w:val="0"/>
          <w:szCs w:val="26"/>
          <w:lang w:val="en-GB" w:eastAsia="en-US"/>
        </w:rPr>
        <w:t>Daniels ;</w:t>
      </w:r>
      <w:proofErr w:type="gramEnd"/>
      <w:r w:rsidRPr="00CE5A84">
        <w:rPr>
          <w:iCs w:val="0"/>
          <w:kern w:val="0"/>
          <w:szCs w:val="26"/>
          <w:lang w:val="en-GB" w:eastAsia="en-US"/>
        </w:rPr>
        <w:t xml:space="preserve"> </w:t>
      </w:r>
      <w:smartTag w:uri="urn:schemas-microsoft-com:office:smarttags" w:element="PersonName">
        <w:r w:rsidRPr="00CE5A84">
          <w:rPr>
            <w:iCs w:val="0"/>
            <w:kern w:val="0"/>
            <w:szCs w:val="26"/>
            <w:lang w:val="en-GB" w:eastAsia="en-US"/>
          </w:rPr>
          <w:t>Mariane Hedegaard</w:t>
        </w:r>
      </w:smartTag>
      <w:r w:rsidRPr="00CE5A84">
        <w:rPr>
          <w:iCs w:val="0"/>
          <w:kern w:val="0"/>
          <w:szCs w:val="26"/>
          <w:lang w:val="en-GB" w:eastAsia="en-US"/>
        </w:rPr>
        <w:t xml:space="preserve">. </w:t>
      </w:r>
      <w:proofErr w:type="gramStart"/>
      <w:r w:rsidRPr="00CE5A84">
        <w:rPr>
          <w:iCs w:val="0"/>
          <w:kern w:val="0"/>
          <w:szCs w:val="26"/>
          <w:lang w:val="en-GB" w:eastAsia="en-US"/>
        </w:rPr>
        <w:t>London :</w:t>
      </w:r>
      <w:proofErr w:type="gramEnd"/>
      <w:r w:rsidRPr="00CE5A84">
        <w:rPr>
          <w:iCs w:val="0"/>
          <w:kern w:val="0"/>
          <w:szCs w:val="26"/>
          <w:lang w:val="en-GB" w:eastAsia="en-US"/>
        </w:rPr>
        <w:t xml:space="preserve"> Continuum Press, p. 67 - 86.</w:t>
      </w:r>
    </w:p>
    <w:p w:rsidR="00CE5A84" w:rsidRPr="00CE5A84" w:rsidRDefault="00CE5A84" w:rsidP="00BC1A80">
      <w:pPr>
        <w:widowControl/>
        <w:suppressAutoHyphens w:val="0"/>
        <w:overflowPunct/>
        <w:autoSpaceDE/>
        <w:autoSpaceDN/>
        <w:spacing w:before="240" w:line="360" w:lineRule="atLeast"/>
        <w:ind w:left="567" w:hanging="567"/>
        <w:textAlignment w:val="auto"/>
        <w:rPr>
          <w:iCs w:val="0"/>
          <w:kern w:val="0"/>
          <w:szCs w:val="26"/>
          <w:lang w:val="en-GB"/>
        </w:rPr>
      </w:pPr>
      <w:r w:rsidRPr="00CE5A84">
        <w:rPr>
          <w:iCs w:val="0"/>
          <w:kern w:val="0"/>
          <w:szCs w:val="26"/>
          <w:lang w:val="en-GB" w:eastAsia="en-US"/>
        </w:rPr>
        <w:t xml:space="preserve">Højholt, C. (2012) Communities of children and learning in school: Children’s perspectives, in </w:t>
      </w:r>
      <w:r w:rsidRPr="00CE5A84">
        <w:rPr>
          <w:i/>
          <w:iCs w:val="0"/>
          <w:kern w:val="0"/>
          <w:szCs w:val="26"/>
          <w:lang w:val="en-GB" w:eastAsia="en-US"/>
        </w:rPr>
        <w:t>Children, Childhood and Everyday Life</w:t>
      </w:r>
      <w:r w:rsidRPr="00CE5A84">
        <w:rPr>
          <w:iCs w:val="0"/>
          <w:kern w:val="0"/>
          <w:szCs w:val="26"/>
          <w:lang w:val="en-GB" w:eastAsia="en-US"/>
        </w:rPr>
        <w:t xml:space="preserve">, red.: M Hedegaard, K Aronsson, </w:t>
      </w:r>
      <w:proofErr w:type="gramStart"/>
      <w:r w:rsidRPr="00CE5A84">
        <w:rPr>
          <w:iCs w:val="0"/>
          <w:kern w:val="0"/>
          <w:szCs w:val="26"/>
          <w:lang w:val="en-GB" w:eastAsia="en-US"/>
        </w:rPr>
        <w:t>C</w:t>
      </w:r>
      <w:proofErr w:type="gramEnd"/>
      <w:r w:rsidRPr="00CE5A84">
        <w:rPr>
          <w:iCs w:val="0"/>
          <w:kern w:val="0"/>
          <w:szCs w:val="26"/>
          <w:lang w:val="en-GB" w:eastAsia="en-US"/>
        </w:rPr>
        <w:t xml:space="preserve"> Højholt &amp; O Ulvik. </w:t>
      </w:r>
      <w:proofErr w:type="gramStart"/>
      <w:r w:rsidRPr="00CE5A84">
        <w:rPr>
          <w:iCs w:val="0"/>
          <w:kern w:val="0"/>
          <w:szCs w:val="26"/>
          <w:lang w:val="en-GB" w:eastAsia="en-US"/>
        </w:rPr>
        <w:t>Information Age Publishing Inc. p. 199 - 215.</w:t>
      </w:r>
      <w:proofErr w:type="gramEnd"/>
    </w:p>
    <w:p w:rsidR="00140E1A" w:rsidRPr="00CE5A84" w:rsidRDefault="00140E1A">
      <w:pPr>
        <w:widowControl/>
        <w:suppressAutoHyphens w:val="0"/>
        <w:overflowPunct/>
        <w:autoSpaceDE/>
        <w:spacing w:before="120"/>
        <w:ind w:firstLine="0"/>
        <w:rPr>
          <w:rFonts w:eastAsia="Cambria"/>
          <w:szCs w:val="26"/>
          <w:lang w:val="en-GB" w:eastAsia="en-US"/>
        </w:rPr>
      </w:pPr>
    </w:p>
    <w:p w:rsidR="00681303" w:rsidRPr="00CE5A84" w:rsidRDefault="00681303" w:rsidP="00F7064E">
      <w:pPr>
        <w:ind w:firstLine="0"/>
        <w:rPr>
          <w:iCs w:val="0"/>
          <w:color w:val="333333"/>
          <w:kern w:val="0"/>
          <w:szCs w:val="26"/>
          <w:lang w:val="en-US"/>
        </w:rPr>
      </w:pPr>
    </w:p>
    <w:p w:rsidR="00140E1A" w:rsidRPr="00CE5A84" w:rsidRDefault="00140E1A" w:rsidP="00F7064E">
      <w:pPr>
        <w:ind w:firstLine="0"/>
        <w:rPr>
          <w:iCs w:val="0"/>
          <w:color w:val="333333"/>
          <w:kern w:val="0"/>
          <w:szCs w:val="26"/>
          <w:lang w:val="en-US"/>
        </w:rPr>
      </w:pPr>
    </w:p>
    <w:sectPr w:rsidR="00140E1A" w:rsidRPr="00CE5A84" w:rsidSect="00FA49F7">
      <w:footerReference w:type="default" r:id="rId8"/>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C1" w:rsidRDefault="002165C1">
      <w:r>
        <w:separator/>
      </w:r>
    </w:p>
  </w:endnote>
  <w:endnote w:type="continuationSeparator" w:id="0">
    <w:p w:rsidR="002165C1" w:rsidRDefault="0021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69" w:rsidRDefault="000A5709">
    <w:pPr>
      <w:pStyle w:val="Sidefod"/>
      <w:jc w:val="right"/>
    </w:pPr>
    <w:r>
      <w:fldChar w:fldCharType="begin"/>
    </w:r>
    <w:r>
      <w:instrText xml:space="preserve"> PAGE </w:instrText>
    </w:r>
    <w:r>
      <w:fldChar w:fldCharType="separate"/>
    </w:r>
    <w:r w:rsidR="007C6137">
      <w:rPr>
        <w:noProof/>
      </w:rPr>
      <w:t>4</w:t>
    </w:r>
    <w:r>
      <w:rPr>
        <w:noProof/>
      </w:rPr>
      <w:fldChar w:fldCharType="end"/>
    </w:r>
  </w:p>
  <w:p w:rsidR="008A2A69" w:rsidRDefault="008A2A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C1" w:rsidRDefault="002165C1">
      <w:r>
        <w:rPr>
          <w:color w:val="000000"/>
        </w:rPr>
        <w:separator/>
      </w:r>
    </w:p>
  </w:footnote>
  <w:footnote w:type="continuationSeparator" w:id="0">
    <w:p w:rsidR="002165C1" w:rsidRDefault="00216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376AF"/>
    <w:multiLevelType w:val="multilevel"/>
    <w:tmpl w:val="B0C8575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835821"/>
    <w:multiLevelType w:val="hybridMultilevel"/>
    <w:tmpl w:val="03CC0F58"/>
    <w:lvl w:ilvl="0" w:tplc="0406000F">
      <w:start w:val="1"/>
      <w:numFmt w:val="decimal"/>
      <w:lvlText w:val="%1."/>
      <w:lvlJc w:val="left"/>
      <w:pPr>
        <w:tabs>
          <w:tab w:val="num" w:pos="1353"/>
        </w:tabs>
        <w:ind w:left="1353"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94"/>
    <w:rsid w:val="000470DF"/>
    <w:rsid w:val="000539E1"/>
    <w:rsid w:val="000609F3"/>
    <w:rsid w:val="000A2994"/>
    <w:rsid w:val="000A5709"/>
    <w:rsid w:val="000F51EC"/>
    <w:rsid w:val="000F5AA2"/>
    <w:rsid w:val="00117C35"/>
    <w:rsid w:val="00125FFE"/>
    <w:rsid w:val="00134EA0"/>
    <w:rsid w:val="00140E1A"/>
    <w:rsid w:val="001444A3"/>
    <w:rsid w:val="0016270E"/>
    <w:rsid w:val="001E1701"/>
    <w:rsid w:val="001F1519"/>
    <w:rsid w:val="001F4892"/>
    <w:rsid w:val="001F5526"/>
    <w:rsid w:val="00203449"/>
    <w:rsid w:val="00210F15"/>
    <w:rsid w:val="002165C1"/>
    <w:rsid w:val="002265F8"/>
    <w:rsid w:val="00234309"/>
    <w:rsid w:val="002402D4"/>
    <w:rsid w:val="00260237"/>
    <w:rsid w:val="0026211D"/>
    <w:rsid w:val="002708E1"/>
    <w:rsid w:val="002858C7"/>
    <w:rsid w:val="002D2699"/>
    <w:rsid w:val="002D3FE4"/>
    <w:rsid w:val="002E2712"/>
    <w:rsid w:val="002E2CC1"/>
    <w:rsid w:val="00313C5B"/>
    <w:rsid w:val="00336250"/>
    <w:rsid w:val="00391000"/>
    <w:rsid w:val="003946FD"/>
    <w:rsid w:val="003B4E6E"/>
    <w:rsid w:val="003F3C63"/>
    <w:rsid w:val="00414EC7"/>
    <w:rsid w:val="0043466A"/>
    <w:rsid w:val="0045194D"/>
    <w:rsid w:val="00481CC0"/>
    <w:rsid w:val="00486124"/>
    <w:rsid w:val="004F2E74"/>
    <w:rsid w:val="005070AC"/>
    <w:rsid w:val="005073B8"/>
    <w:rsid w:val="005201B0"/>
    <w:rsid w:val="005374CA"/>
    <w:rsid w:val="00573C11"/>
    <w:rsid w:val="00640B3D"/>
    <w:rsid w:val="00677606"/>
    <w:rsid w:val="00681303"/>
    <w:rsid w:val="006C3E93"/>
    <w:rsid w:val="006D6387"/>
    <w:rsid w:val="006E7975"/>
    <w:rsid w:val="007174B3"/>
    <w:rsid w:val="00757BA2"/>
    <w:rsid w:val="007633E6"/>
    <w:rsid w:val="0077573E"/>
    <w:rsid w:val="00777DA1"/>
    <w:rsid w:val="007B335B"/>
    <w:rsid w:val="007C00E8"/>
    <w:rsid w:val="007C6137"/>
    <w:rsid w:val="00805EE7"/>
    <w:rsid w:val="00825F15"/>
    <w:rsid w:val="00840AE4"/>
    <w:rsid w:val="00850E78"/>
    <w:rsid w:val="00860A1E"/>
    <w:rsid w:val="00863D8B"/>
    <w:rsid w:val="008A2A69"/>
    <w:rsid w:val="008D506E"/>
    <w:rsid w:val="008E115E"/>
    <w:rsid w:val="009026ED"/>
    <w:rsid w:val="00903C71"/>
    <w:rsid w:val="00911B3E"/>
    <w:rsid w:val="00911E38"/>
    <w:rsid w:val="00934CCE"/>
    <w:rsid w:val="00952D66"/>
    <w:rsid w:val="009734BA"/>
    <w:rsid w:val="00977A0E"/>
    <w:rsid w:val="009902B4"/>
    <w:rsid w:val="009B3F33"/>
    <w:rsid w:val="009C34B4"/>
    <w:rsid w:val="00A04ED3"/>
    <w:rsid w:val="00A10160"/>
    <w:rsid w:val="00A46DA9"/>
    <w:rsid w:val="00A55BAB"/>
    <w:rsid w:val="00A5647A"/>
    <w:rsid w:val="00A72E68"/>
    <w:rsid w:val="00AF4DFD"/>
    <w:rsid w:val="00B475A4"/>
    <w:rsid w:val="00B64B05"/>
    <w:rsid w:val="00B81127"/>
    <w:rsid w:val="00BB05AD"/>
    <w:rsid w:val="00BB57AA"/>
    <w:rsid w:val="00BC1A80"/>
    <w:rsid w:val="00BD4E2C"/>
    <w:rsid w:val="00BE2FFE"/>
    <w:rsid w:val="00C001AF"/>
    <w:rsid w:val="00C02EBB"/>
    <w:rsid w:val="00C13570"/>
    <w:rsid w:val="00C41E36"/>
    <w:rsid w:val="00C451AE"/>
    <w:rsid w:val="00C81849"/>
    <w:rsid w:val="00C94EAA"/>
    <w:rsid w:val="00CB6701"/>
    <w:rsid w:val="00CC06DE"/>
    <w:rsid w:val="00CC659C"/>
    <w:rsid w:val="00CE5A84"/>
    <w:rsid w:val="00D44FC8"/>
    <w:rsid w:val="00D477A2"/>
    <w:rsid w:val="00D66759"/>
    <w:rsid w:val="00D7763B"/>
    <w:rsid w:val="00DA2473"/>
    <w:rsid w:val="00DA3D9A"/>
    <w:rsid w:val="00DD281F"/>
    <w:rsid w:val="00DD4E23"/>
    <w:rsid w:val="00DF513A"/>
    <w:rsid w:val="00E116DC"/>
    <w:rsid w:val="00E119A9"/>
    <w:rsid w:val="00E409DA"/>
    <w:rsid w:val="00E47932"/>
    <w:rsid w:val="00E62BD5"/>
    <w:rsid w:val="00E6575C"/>
    <w:rsid w:val="00EE5E70"/>
    <w:rsid w:val="00EF47AC"/>
    <w:rsid w:val="00F4533A"/>
    <w:rsid w:val="00F60F0E"/>
    <w:rsid w:val="00F7064E"/>
    <w:rsid w:val="00FA0529"/>
    <w:rsid w:val="00FA49F7"/>
    <w:rsid w:val="00FB08A7"/>
    <w:rsid w:val="00FB544F"/>
    <w:rsid w:val="00FB5BCE"/>
    <w:rsid w:val="00FB68F8"/>
    <w:rsid w:val="00FC0BA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zh-CN" w:bidi="ar-SA"/>
      </w:rPr>
    </w:rPrDefault>
    <w:pPrDefault>
      <w:pPr>
        <w:autoSpaceDN w:val="0"/>
        <w:spacing w:before="12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spacing w:before="0"/>
      <w:ind w:firstLine="567"/>
    </w:pPr>
    <w:rPr>
      <w:iCs/>
      <w:kern w:val="3"/>
      <w:sz w:val="26"/>
      <w:szCs w:val="24"/>
      <w:lang w:eastAsia="da-DK"/>
    </w:rPr>
  </w:style>
  <w:style w:type="paragraph" w:styleId="Overskrift1">
    <w:name w:val="heading 1"/>
    <w:basedOn w:val="Normal"/>
    <w:next w:val="Normal"/>
    <w:pPr>
      <w:keepNext/>
      <w:keepLines/>
      <w:spacing w:before="480"/>
      <w:outlineLvl w:val="0"/>
    </w:pPr>
    <w:rPr>
      <w:rFonts w:ascii="Cambria" w:hAnsi="Cambria"/>
      <w:b/>
      <w:bCs/>
      <w:color w:val="365F91"/>
      <w:sz w:val="28"/>
      <w:szCs w:val="28"/>
    </w:rPr>
  </w:style>
  <w:style w:type="paragraph" w:styleId="Overskrift2">
    <w:name w:val="heading 2"/>
    <w:basedOn w:val="Normal"/>
    <w:next w:val="Normal"/>
    <w:pPr>
      <w:keepNext/>
      <w:spacing w:before="240" w:after="120"/>
      <w:outlineLvl w:val="1"/>
    </w:pPr>
    <w:rPr>
      <w:rFonts w:eastAsia="SimHei"/>
      <w:b/>
      <w:bCs/>
      <w:sz w:val="28"/>
      <w:szCs w:val="28"/>
    </w:rPr>
  </w:style>
  <w:style w:type="paragraph" w:styleId="Overskrift3">
    <w:name w:val="heading 3"/>
    <w:basedOn w:val="Normal"/>
    <w:next w:val="Normal"/>
    <w:pPr>
      <w:keepNext/>
      <w:keepLines/>
      <w:spacing w:before="200"/>
      <w:ind w:firstLine="0"/>
      <w:outlineLvl w:val="2"/>
    </w:pPr>
    <w:rPr>
      <w:rFonts w:eastAsia="SimHei"/>
      <w:b/>
      <w:bCs/>
      <w:color w:val="4F81BD"/>
      <w:sz w:val="28"/>
      <w:lang w:eastAsia="en-US"/>
    </w:rPr>
  </w:style>
  <w:style w:type="paragraph" w:styleId="Overskrift4">
    <w:name w:val="heading 4"/>
    <w:basedOn w:val="Normal"/>
    <w:next w:val="Normal"/>
    <w:pPr>
      <w:keepNext/>
      <w:keepLines/>
      <w:spacing w:before="200"/>
      <w:outlineLvl w:val="3"/>
    </w:pPr>
    <w:rPr>
      <w:rFonts w:ascii="Cambria" w:hAnsi="Cambria"/>
      <w:b/>
      <w:bCs/>
      <w:i/>
      <w:iCs w:val="0"/>
      <w:color w:val="4F81BD"/>
    </w:rPr>
  </w:style>
  <w:style w:type="paragraph" w:styleId="Overskrift5">
    <w:name w:val="heading 5"/>
    <w:basedOn w:val="Normal"/>
    <w:next w:val="Normal"/>
    <w:pPr>
      <w:keepNext/>
      <w:keepLines/>
      <w:spacing w:before="200"/>
      <w:outlineLvl w:val="4"/>
    </w:pPr>
    <w:rPr>
      <w:rFonts w:ascii="Cambria" w:hAnsi="Cambria"/>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pPr>
      <w:widowControl w:val="0"/>
      <w:suppressAutoHyphens/>
      <w:overflowPunct w:val="0"/>
      <w:autoSpaceDE w:val="0"/>
    </w:pPr>
    <w:rPr>
      <w:iCs/>
      <w:kern w:val="3"/>
      <w:sz w:val="26"/>
      <w:szCs w:val="24"/>
      <w:lang w:eastAsia="da-DK"/>
    </w:rPr>
  </w:style>
  <w:style w:type="character" w:customStyle="1" w:styleId="Overskrift2Tegn">
    <w:name w:val="Overskrift 2 Tegn"/>
    <w:basedOn w:val="Standardskrifttypeiafsnit"/>
    <w:rPr>
      <w:rFonts w:ascii="Times New Roman" w:eastAsia="SimHei" w:hAnsi="Times New Roman" w:cs="Times New Roman"/>
      <w:b/>
      <w:bCs/>
      <w:kern w:val="3"/>
      <w:sz w:val="28"/>
      <w:szCs w:val="28"/>
    </w:rPr>
  </w:style>
  <w:style w:type="character" w:customStyle="1" w:styleId="Overskrift3Tegn">
    <w:name w:val="Overskrift 3 Tegn"/>
    <w:basedOn w:val="Standardskrifttypeiafsnit"/>
    <w:rPr>
      <w:rFonts w:eastAsia="SimHei" w:cs="Times New Roman"/>
      <w:b/>
      <w:bCs/>
      <w:iCs/>
      <w:color w:val="4F81BD"/>
      <w:kern w:val="3"/>
      <w:sz w:val="28"/>
      <w:szCs w:val="24"/>
    </w:rPr>
  </w:style>
  <w:style w:type="character" w:customStyle="1" w:styleId="IngenafstandTegn">
    <w:name w:val="Ingen afstand Tegn"/>
    <w:rPr>
      <w:iCs/>
      <w:kern w:val="3"/>
      <w:sz w:val="26"/>
      <w:szCs w:val="24"/>
      <w:lang w:eastAsia="da-DK"/>
    </w:rPr>
  </w:style>
  <w:style w:type="paragraph" w:styleId="Undertitel">
    <w:name w:val="Subtitle"/>
    <w:basedOn w:val="Ingenafstand"/>
    <w:next w:val="Normal"/>
    <w:pPr>
      <w:ind w:left="1304"/>
    </w:pPr>
    <w:rPr>
      <w:i/>
      <w:lang w:eastAsia="en-US"/>
    </w:rPr>
  </w:style>
  <w:style w:type="character" w:customStyle="1" w:styleId="UndertitelTegn">
    <w:name w:val="Undertitel Tegn"/>
    <w:basedOn w:val="Standardskrifttypeiafsnit"/>
    <w:rPr>
      <w:rFonts w:eastAsia="SimSun"/>
      <w:i/>
      <w:iCs/>
      <w:kern w:val="3"/>
      <w:sz w:val="26"/>
      <w:szCs w:val="24"/>
    </w:rPr>
  </w:style>
  <w:style w:type="paragraph" w:styleId="Listeafsnit">
    <w:name w:val="List Paragraph"/>
    <w:basedOn w:val="Normal"/>
    <w:pPr>
      <w:widowControl/>
      <w:pBdr>
        <w:bottom w:val="single" w:sz="4" w:space="1" w:color="000000"/>
      </w:pBdr>
      <w:overflowPunct/>
      <w:autoSpaceDE/>
      <w:spacing w:after="240"/>
      <w:ind w:firstLine="0"/>
    </w:pPr>
    <w:rPr>
      <w:iCs w:val="0"/>
      <w:kern w:val="0"/>
      <w:sz w:val="36"/>
    </w:rPr>
  </w:style>
  <w:style w:type="paragraph" w:customStyle="1" w:styleId="Mediumgitter21">
    <w:name w:val="Medium gitter 21"/>
    <w:pPr>
      <w:widowControl w:val="0"/>
      <w:overflowPunct w:val="0"/>
      <w:autoSpaceDE w:val="0"/>
      <w:textAlignment w:val="auto"/>
    </w:pPr>
    <w:rPr>
      <w:iCs/>
      <w:kern w:val="3"/>
      <w:sz w:val="26"/>
      <w:szCs w:val="24"/>
      <w:lang w:eastAsia="da-DK"/>
    </w:rPr>
  </w:style>
  <w:style w:type="character" w:styleId="Hyperlink">
    <w:name w:val="Hyperlink"/>
    <w:basedOn w:val="Standardskrifttypeiafsnit"/>
    <w:rPr>
      <w:color w:val="0000FF"/>
      <w:u w:val="single"/>
    </w:rPr>
  </w:style>
  <w:style w:type="character" w:styleId="Kommentarhenvisning">
    <w:name w:val="annotation reference"/>
    <w:basedOn w:val="Standardskrifttypeiafsnit"/>
    <w:rPr>
      <w:sz w:val="16"/>
      <w:szCs w:val="16"/>
    </w:rPr>
  </w:style>
  <w:style w:type="paragraph" w:styleId="Kommentartekst">
    <w:name w:val="annotation text"/>
    <w:basedOn w:val="Normal"/>
    <w:rPr>
      <w:sz w:val="20"/>
      <w:szCs w:val="20"/>
    </w:rPr>
  </w:style>
  <w:style w:type="character" w:customStyle="1" w:styleId="KommentartekstTegn">
    <w:name w:val="Kommentartekst Tegn"/>
    <w:basedOn w:val="Standardskrifttypeiafsnit"/>
    <w:rPr>
      <w:iCs/>
      <w:kern w:val="3"/>
      <w:sz w:val="20"/>
      <w:szCs w:val="20"/>
      <w:lang w:eastAsia="da-DK"/>
    </w:rPr>
  </w:style>
  <w:style w:type="paragraph" w:styleId="Kommentaremne">
    <w:name w:val="annotation subject"/>
    <w:basedOn w:val="Kommentartekst"/>
    <w:next w:val="Kommentartekst"/>
    <w:rPr>
      <w:b/>
      <w:bCs/>
    </w:rPr>
  </w:style>
  <w:style w:type="character" w:customStyle="1" w:styleId="KommentaremneTegn">
    <w:name w:val="Kommentaremne Tegn"/>
    <w:basedOn w:val="KommentartekstTegn"/>
    <w:rPr>
      <w:b/>
      <w:bCs/>
      <w:iCs/>
      <w:kern w:val="3"/>
      <w:sz w:val="20"/>
      <w:szCs w:val="20"/>
      <w:lang w:eastAsia="da-DK"/>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iCs/>
      <w:kern w:val="3"/>
      <w:sz w:val="16"/>
      <w:szCs w:val="16"/>
      <w:lang w:eastAsia="da-DK"/>
    </w:rPr>
  </w:style>
  <w:style w:type="character" w:customStyle="1" w:styleId="Overskrift1Tegn">
    <w:name w:val="Overskrift 1 Tegn"/>
    <w:basedOn w:val="Standardskrifttypeiafsnit"/>
    <w:rPr>
      <w:rFonts w:ascii="Cambria" w:eastAsia="Times New Roman" w:hAnsi="Cambria" w:cs="Times New Roman"/>
      <w:b/>
      <w:bCs/>
      <w:iCs/>
      <w:color w:val="365F91"/>
      <w:kern w:val="3"/>
      <w:sz w:val="28"/>
      <w:szCs w:val="28"/>
      <w:lang w:eastAsia="da-DK"/>
    </w:rPr>
  </w:style>
  <w:style w:type="character" w:customStyle="1" w:styleId="Overskrift4Tegn">
    <w:name w:val="Overskrift 4 Tegn"/>
    <w:basedOn w:val="Standardskrifttypeiafsnit"/>
    <w:rPr>
      <w:rFonts w:ascii="Cambria" w:eastAsia="Times New Roman" w:hAnsi="Cambria" w:cs="Times New Roman"/>
      <w:b/>
      <w:bCs/>
      <w:i/>
      <w:color w:val="4F81BD"/>
      <w:kern w:val="3"/>
      <w:sz w:val="26"/>
      <w:szCs w:val="24"/>
      <w:lang w:eastAsia="da-DK"/>
    </w:rPr>
  </w:style>
  <w:style w:type="character" w:styleId="Kraftigfremhvning">
    <w:name w:val="Intense Emphasis"/>
    <w:basedOn w:val="Standardskrifttypeiafsnit"/>
    <w:rPr>
      <w:b/>
      <w:bCs/>
      <w:i/>
      <w:iCs/>
      <w:color w:val="4F81BD"/>
    </w:rPr>
  </w:style>
  <w:style w:type="character" w:customStyle="1" w:styleId="Overskrift5Tegn">
    <w:name w:val="Overskrift 5 Tegn"/>
    <w:basedOn w:val="Standardskrifttypeiafsnit"/>
    <w:rPr>
      <w:rFonts w:ascii="Cambria" w:eastAsia="Times New Roman" w:hAnsi="Cambria" w:cs="Times New Roman"/>
      <w:iCs/>
      <w:color w:val="243F60"/>
      <w:kern w:val="3"/>
      <w:sz w:val="26"/>
      <w:szCs w:val="24"/>
      <w:lang w:eastAsia="da-DK"/>
    </w:rPr>
  </w:style>
  <w:style w:type="paragraph" w:styleId="Sidehoved">
    <w:name w:val="header"/>
    <w:basedOn w:val="Normal"/>
    <w:pPr>
      <w:tabs>
        <w:tab w:val="center" w:pos="4819"/>
        <w:tab w:val="right" w:pos="9638"/>
      </w:tabs>
    </w:pPr>
  </w:style>
  <w:style w:type="character" w:customStyle="1" w:styleId="SidehovedTegn">
    <w:name w:val="Sidehoved Tegn"/>
    <w:basedOn w:val="Standardskrifttypeiafsnit"/>
    <w:rPr>
      <w:iCs/>
      <w:kern w:val="3"/>
      <w:sz w:val="26"/>
      <w:szCs w:val="24"/>
      <w:lang w:eastAsia="da-DK"/>
    </w:rPr>
  </w:style>
  <w:style w:type="paragraph" w:styleId="Sidefod">
    <w:name w:val="footer"/>
    <w:basedOn w:val="Normal"/>
    <w:pPr>
      <w:tabs>
        <w:tab w:val="center" w:pos="4819"/>
        <w:tab w:val="right" w:pos="9638"/>
      </w:tabs>
    </w:pPr>
  </w:style>
  <w:style w:type="character" w:customStyle="1" w:styleId="SidefodTegn">
    <w:name w:val="Sidefod Tegn"/>
    <w:basedOn w:val="Standardskrifttypeiafsnit"/>
    <w:rPr>
      <w:iCs/>
      <w:kern w:val="3"/>
      <w:sz w:val="26"/>
      <w:szCs w:val="24"/>
      <w:lang w:eastAsia="da-DK"/>
    </w:rPr>
  </w:style>
  <w:style w:type="character" w:customStyle="1" w:styleId="hps">
    <w:name w:val="hps"/>
    <w:basedOn w:val="Standardskrifttypeiafsnit"/>
  </w:style>
  <w:style w:type="character" w:customStyle="1" w:styleId="shorttext">
    <w:name w:val="short_text"/>
    <w:basedOn w:val="Standardskrifttypeiafsnit"/>
  </w:style>
  <w:style w:type="paragraph" w:styleId="Dokumentoversigt">
    <w:name w:val="Document Map"/>
    <w:basedOn w:val="Normal"/>
    <w:link w:val="DokumentoversigtTegn"/>
    <w:uiPriority w:val="99"/>
    <w:semiHidden/>
    <w:unhideWhenUsed/>
    <w:rsid w:val="00E119A9"/>
    <w:rPr>
      <w:rFonts w:ascii="Lucida Grande" w:hAnsi="Lucida Grande"/>
      <w:sz w:val="24"/>
    </w:rPr>
  </w:style>
  <w:style w:type="character" w:customStyle="1" w:styleId="DokumentoversigtTegn">
    <w:name w:val="Dokumentoversigt Tegn"/>
    <w:basedOn w:val="Standardskrifttypeiafsnit"/>
    <w:link w:val="Dokumentoversigt"/>
    <w:uiPriority w:val="99"/>
    <w:semiHidden/>
    <w:rsid w:val="00E119A9"/>
    <w:rPr>
      <w:rFonts w:ascii="Lucida Grande" w:hAnsi="Lucida Grande"/>
      <w:iCs/>
      <w:kern w:val="3"/>
      <w:sz w:val="24"/>
      <w:szCs w:val="24"/>
      <w:lang w:eastAsia="da-DK"/>
    </w:rPr>
  </w:style>
  <w:style w:type="paragraph" w:customStyle="1" w:styleId="blok">
    <w:name w:val="blok"/>
    <w:basedOn w:val="Normal"/>
    <w:link w:val="blokTegn"/>
    <w:rsid w:val="00CE5A84"/>
    <w:pPr>
      <w:widowControl/>
      <w:suppressAutoHyphens w:val="0"/>
      <w:overflowPunct/>
      <w:autoSpaceDE/>
      <w:autoSpaceDN/>
      <w:spacing w:before="240" w:line="360" w:lineRule="atLeast"/>
      <w:ind w:firstLine="0"/>
      <w:textAlignment w:val="auto"/>
    </w:pPr>
    <w:rPr>
      <w:iCs w:val="0"/>
      <w:kern w:val="0"/>
      <w:sz w:val="28"/>
      <w:szCs w:val="20"/>
      <w:lang w:eastAsia="en-US"/>
    </w:rPr>
  </w:style>
  <w:style w:type="character" w:customStyle="1" w:styleId="EmailStyle44">
    <w:name w:val="EmailStyle44"/>
    <w:semiHidden/>
    <w:rsid w:val="00CE5A84"/>
    <w:rPr>
      <w:rFonts w:ascii="Arial" w:hAnsi="Arial" w:cs="Arial"/>
      <w:color w:val="000080"/>
      <w:sz w:val="20"/>
    </w:rPr>
  </w:style>
  <w:style w:type="character" w:customStyle="1" w:styleId="blokTegn">
    <w:name w:val="blok Tegn"/>
    <w:link w:val="blok"/>
    <w:rsid w:val="00CE5A84"/>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zh-CN" w:bidi="ar-SA"/>
      </w:rPr>
    </w:rPrDefault>
    <w:pPrDefault>
      <w:pPr>
        <w:autoSpaceDN w:val="0"/>
        <w:spacing w:before="12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spacing w:before="0"/>
      <w:ind w:firstLine="567"/>
    </w:pPr>
    <w:rPr>
      <w:iCs/>
      <w:kern w:val="3"/>
      <w:sz w:val="26"/>
      <w:szCs w:val="24"/>
      <w:lang w:eastAsia="da-DK"/>
    </w:rPr>
  </w:style>
  <w:style w:type="paragraph" w:styleId="Overskrift1">
    <w:name w:val="heading 1"/>
    <w:basedOn w:val="Normal"/>
    <w:next w:val="Normal"/>
    <w:pPr>
      <w:keepNext/>
      <w:keepLines/>
      <w:spacing w:before="480"/>
      <w:outlineLvl w:val="0"/>
    </w:pPr>
    <w:rPr>
      <w:rFonts w:ascii="Cambria" w:hAnsi="Cambria"/>
      <w:b/>
      <w:bCs/>
      <w:color w:val="365F91"/>
      <w:sz w:val="28"/>
      <w:szCs w:val="28"/>
    </w:rPr>
  </w:style>
  <w:style w:type="paragraph" w:styleId="Overskrift2">
    <w:name w:val="heading 2"/>
    <w:basedOn w:val="Normal"/>
    <w:next w:val="Normal"/>
    <w:pPr>
      <w:keepNext/>
      <w:spacing w:before="240" w:after="120"/>
      <w:outlineLvl w:val="1"/>
    </w:pPr>
    <w:rPr>
      <w:rFonts w:eastAsia="SimHei"/>
      <w:b/>
      <w:bCs/>
      <w:sz w:val="28"/>
      <w:szCs w:val="28"/>
    </w:rPr>
  </w:style>
  <w:style w:type="paragraph" w:styleId="Overskrift3">
    <w:name w:val="heading 3"/>
    <w:basedOn w:val="Normal"/>
    <w:next w:val="Normal"/>
    <w:pPr>
      <w:keepNext/>
      <w:keepLines/>
      <w:spacing w:before="200"/>
      <w:ind w:firstLine="0"/>
      <w:outlineLvl w:val="2"/>
    </w:pPr>
    <w:rPr>
      <w:rFonts w:eastAsia="SimHei"/>
      <w:b/>
      <w:bCs/>
      <w:color w:val="4F81BD"/>
      <w:sz w:val="28"/>
      <w:lang w:eastAsia="en-US"/>
    </w:rPr>
  </w:style>
  <w:style w:type="paragraph" w:styleId="Overskrift4">
    <w:name w:val="heading 4"/>
    <w:basedOn w:val="Normal"/>
    <w:next w:val="Normal"/>
    <w:pPr>
      <w:keepNext/>
      <w:keepLines/>
      <w:spacing w:before="200"/>
      <w:outlineLvl w:val="3"/>
    </w:pPr>
    <w:rPr>
      <w:rFonts w:ascii="Cambria" w:hAnsi="Cambria"/>
      <w:b/>
      <w:bCs/>
      <w:i/>
      <w:iCs w:val="0"/>
      <w:color w:val="4F81BD"/>
    </w:rPr>
  </w:style>
  <w:style w:type="paragraph" w:styleId="Overskrift5">
    <w:name w:val="heading 5"/>
    <w:basedOn w:val="Normal"/>
    <w:next w:val="Normal"/>
    <w:pPr>
      <w:keepNext/>
      <w:keepLines/>
      <w:spacing w:before="200"/>
      <w:outlineLvl w:val="4"/>
    </w:pPr>
    <w:rPr>
      <w:rFonts w:ascii="Cambria" w:hAnsi="Cambria"/>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pPr>
      <w:widowControl w:val="0"/>
      <w:suppressAutoHyphens/>
      <w:overflowPunct w:val="0"/>
      <w:autoSpaceDE w:val="0"/>
    </w:pPr>
    <w:rPr>
      <w:iCs/>
      <w:kern w:val="3"/>
      <w:sz w:val="26"/>
      <w:szCs w:val="24"/>
      <w:lang w:eastAsia="da-DK"/>
    </w:rPr>
  </w:style>
  <w:style w:type="character" w:customStyle="1" w:styleId="Overskrift2Tegn">
    <w:name w:val="Overskrift 2 Tegn"/>
    <w:basedOn w:val="Standardskrifttypeiafsnit"/>
    <w:rPr>
      <w:rFonts w:ascii="Times New Roman" w:eastAsia="SimHei" w:hAnsi="Times New Roman" w:cs="Times New Roman"/>
      <w:b/>
      <w:bCs/>
      <w:kern w:val="3"/>
      <w:sz w:val="28"/>
      <w:szCs w:val="28"/>
    </w:rPr>
  </w:style>
  <w:style w:type="character" w:customStyle="1" w:styleId="Overskrift3Tegn">
    <w:name w:val="Overskrift 3 Tegn"/>
    <w:basedOn w:val="Standardskrifttypeiafsnit"/>
    <w:rPr>
      <w:rFonts w:eastAsia="SimHei" w:cs="Times New Roman"/>
      <w:b/>
      <w:bCs/>
      <w:iCs/>
      <w:color w:val="4F81BD"/>
      <w:kern w:val="3"/>
      <w:sz w:val="28"/>
      <w:szCs w:val="24"/>
    </w:rPr>
  </w:style>
  <w:style w:type="character" w:customStyle="1" w:styleId="IngenafstandTegn">
    <w:name w:val="Ingen afstand Tegn"/>
    <w:rPr>
      <w:iCs/>
      <w:kern w:val="3"/>
      <w:sz w:val="26"/>
      <w:szCs w:val="24"/>
      <w:lang w:eastAsia="da-DK"/>
    </w:rPr>
  </w:style>
  <w:style w:type="paragraph" w:styleId="Undertitel">
    <w:name w:val="Subtitle"/>
    <w:basedOn w:val="Ingenafstand"/>
    <w:next w:val="Normal"/>
    <w:pPr>
      <w:ind w:left="1304"/>
    </w:pPr>
    <w:rPr>
      <w:i/>
      <w:lang w:eastAsia="en-US"/>
    </w:rPr>
  </w:style>
  <w:style w:type="character" w:customStyle="1" w:styleId="UndertitelTegn">
    <w:name w:val="Undertitel Tegn"/>
    <w:basedOn w:val="Standardskrifttypeiafsnit"/>
    <w:rPr>
      <w:rFonts w:eastAsia="SimSun"/>
      <w:i/>
      <w:iCs/>
      <w:kern w:val="3"/>
      <w:sz w:val="26"/>
      <w:szCs w:val="24"/>
    </w:rPr>
  </w:style>
  <w:style w:type="paragraph" w:styleId="Listeafsnit">
    <w:name w:val="List Paragraph"/>
    <w:basedOn w:val="Normal"/>
    <w:pPr>
      <w:widowControl/>
      <w:pBdr>
        <w:bottom w:val="single" w:sz="4" w:space="1" w:color="000000"/>
      </w:pBdr>
      <w:overflowPunct/>
      <w:autoSpaceDE/>
      <w:spacing w:after="240"/>
      <w:ind w:firstLine="0"/>
    </w:pPr>
    <w:rPr>
      <w:iCs w:val="0"/>
      <w:kern w:val="0"/>
      <w:sz w:val="36"/>
    </w:rPr>
  </w:style>
  <w:style w:type="paragraph" w:customStyle="1" w:styleId="Mediumgitter21">
    <w:name w:val="Medium gitter 21"/>
    <w:pPr>
      <w:widowControl w:val="0"/>
      <w:overflowPunct w:val="0"/>
      <w:autoSpaceDE w:val="0"/>
      <w:textAlignment w:val="auto"/>
    </w:pPr>
    <w:rPr>
      <w:iCs/>
      <w:kern w:val="3"/>
      <w:sz w:val="26"/>
      <w:szCs w:val="24"/>
      <w:lang w:eastAsia="da-DK"/>
    </w:rPr>
  </w:style>
  <w:style w:type="character" w:styleId="Hyperlink">
    <w:name w:val="Hyperlink"/>
    <w:basedOn w:val="Standardskrifttypeiafsnit"/>
    <w:rPr>
      <w:color w:val="0000FF"/>
      <w:u w:val="single"/>
    </w:rPr>
  </w:style>
  <w:style w:type="character" w:styleId="Kommentarhenvisning">
    <w:name w:val="annotation reference"/>
    <w:basedOn w:val="Standardskrifttypeiafsnit"/>
    <w:rPr>
      <w:sz w:val="16"/>
      <w:szCs w:val="16"/>
    </w:rPr>
  </w:style>
  <w:style w:type="paragraph" w:styleId="Kommentartekst">
    <w:name w:val="annotation text"/>
    <w:basedOn w:val="Normal"/>
    <w:rPr>
      <w:sz w:val="20"/>
      <w:szCs w:val="20"/>
    </w:rPr>
  </w:style>
  <w:style w:type="character" w:customStyle="1" w:styleId="KommentartekstTegn">
    <w:name w:val="Kommentartekst Tegn"/>
    <w:basedOn w:val="Standardskrifttypeiafsnit"/>
    <w:rPr>
      <w:iCs/>
      <w:kern w:val="3"/>
      <w:sz w:val="20"/>
      <w:szCs w:val="20"/>
      <w:lang w:eastAsia="da-DK"/>
    </w:rPr>
  </w:style>
  <w:style w:type="paragraph" w:styleId="Kommentaremne">
    <w:name w:val="annotation subject"/>
    <w:basedOn w:val="Kommentartekst"/>
    <w:next w:val="Kommentartekst"/>
    <w:rPr>
      <w:b/>
      <w:bCs/>
    </w:rPr>
  </w:style>
  <w:style w:type="character" w:customStyle="1" w:styleId="KommentaremneTegn">
    <w:name w:val="Kommentaremne Tegn"/>
    <w:basedOn w:val="KommentartekstTegn"/>
    <w:rPr>
      <w:b/>
      <w:bCs/>
      <w:iCs/>
      <w:kern w:val="3"/>
      <w:sz w:val="20"/>
      <w:szCs w:val="20"/>
      <w:lang w:eastAsia="da-DK"/>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iCs/>
      <w:kern w:val="3"/>
      <w:sz w:val="16"/>
      <w:szCs w:val="16"/>
      <w:lang w:eastAsia="da-DK"/>
    </w:rPr>
  </w:style>
  <w:style w:type="character" w:customStyle="1" w:styleId="Overskrift1Tegn">
    <w:name w:val="Overskrift 1 Tegn"/>
    <w:basedOn w:val="Standardskrifttypeiafsnit"/>
    <w:rPr>
      <w:rFonts w:ascii="Cambria" w:eastAsia="Times New Roman" w:hAnsi="Cambria" w:cs="Times New Roman"/>
      <w:b/>
      <w:bCs/>
      <w:iCs/>
      <w:color w:val="365F91"/>
      <w:kern w:val="3"/>
      <w:sz w:val="28"/>
      <w:szCs w:val="28"/>
      <w:lang w:eastAsia="da-DK"/>
    </w:rPr>
  </w:style>
  <w:style w:type="character" w:customStyle="1" w:styleId="Overskrift4Tegn">
    <w:name w:val="Overskrift 4 Tegn"/>
    <w:basedOn w:val="Standardskrifttypeiafsnit"/>
    <w:rPr>
      <w:rFonts w:ascii="Cambria" w:eastAsia="Times New Roman" w:hAnsi="Cambria" w:cs="Times New Roman"/>
      <w:b/>
      <w:bCs/>
      <w:i/>
      <w:color w:val="4F81BD"/>
      <w:kern w:val="3"/>
      <w:sz w:val="26"/>
      <w:szCs w:val="24"/>
      <w:lang w:eastAsia="da-DK"/>
    </w:rPr>
  </w:style>
  <w:style w:type="character" w:styleId="Kraftigfremhvning">
    <w:name w:val="Intense Emphasis"/>
    <w:basedOn w:val="Standardskrifttypeiafsnit"/>
    <w:rPr>
      <w:b/>
      <w:bCs/>
      <w:i/>
      <w:iCs/>
      <w:color w:val="4F81BD"/>
    </w:rPr>
  </w:style>
  <w:style w:type="character" w:customStyle="1" w:styleId="Overskrift5Tegn">
    <w:name w:val="Overskrift 5 Tegn"/>
    <w:basedOn w:val="Standardskrifttypeiafsnit"/>
    <w:rPr>
      <w:rFonts w:ascii="Cambria" w:eastAsia="Times New Roman" w:hAnsi="Cambria" w:cs="Times New Roman"/>
      <w:iCs/>
      <w:color w:val="243F60"/>
      <w:kern w:val="3"/>
      <w:sz w:val="26"/>
      <w:szCs w:val="24"/>
      <w:lang w:eastAsia="da-DK"/>
    </w:rPr>
  </w:style>
  <w:style w:type="paragraph" w:styleId="Sidehoved">
    <w:name w:val="header"/>
    <w:basedOn w:val="Normal"/>
    <w:pPr>
      <w:tabs>
        <w:tab w:val="center" w:pos="4819"/>
        <w:tab w:val="right" w:pos="9638"/>
      </w:tabs>
    </w:pPr>
  </w:style>
  <w:style w:type="character" w:customStyle="1" w:styleId="SidehovedTegn">
    <w:name w:val="Sidehoved Tegn"/>
    <w:basedOn w:val="Standardskrifttypeiafsnit"/>
    <w:rPr>
      <w:iCs/>
      <w:kern w:val="3"/>
      <w:sz w:val="26"/>
      <w:szCs w:val="24"/>
      <w:lang w:eastAsia="da-DK"/>
    </w:rPr>
  </w:style>
  <w:style w:type="paragraph" w:styleId="Sidefod">
    <w:name w:val="footer"/>
    <w:basedOn w:val="Normal"/>
    <w:pPr>
      <w:tabs>
        <w:tab w:val="center" w:pos="4819"/>
        <w:tab w:val="right" w:pos="9638"/>
      </w:tabs>
    </w:pPr>
  </w:style>
  <w:style w:type="character" w:customStyle="1" w:styleId="SidefodTegn">
    <w:name w:val="Sidefod Tegn"/>
    <w:basedOn w:val="Standardskrifttypeiafsnit"/>
    <w:rPr>
      <w:iCs/>
      <w:kern w:val="3"/>
      <w:sz w:val="26"/>
      <w:szCs w:val="24"/>
      <w:lang w:eastAsia="da-DK"/>
    </w:rPr>
  </w:style>
  <w:style w:type="character" w:customStyle="1" w:styleId="hps">
    <w:name w:val="hps"/>
    <w:basedOn w:val="Standardskrifttypeiafsnit"/>
  </w:style>
  <w:style w:type="character" w:customStyle="1" w:styleId="shorttext">
    <w:name w:val="short_text"/>
    <w:basedOn w:val="Standardskrifttypeiafsnit"/>
  </w:style>
  <w:style w:type="paragraph" w:styleId="Dokumentoversigt">
    <w:name w:val="Document Map"/>
    <w:basedOn w:val="Normal"/>
    <w:link w:val="DokumentoversigtTegn"/>
    <w:uiPriority w:val="99"/>
    <w:semiHidden/>
    <w:unhideWhenUsed/>
    <w:rsid w:val="00E119A9"/>
    <w:rPr>
      <w:rFonts w:ascii="Lucida Grande" w:hAnsi="Lucida Grande"/>
      <w:sz w:val="24"/>
    </w:rPr>
  </w:style>
  <w:style w:type="character" w:customStyle="1" w:styleId="DokumentoversigtTegn">
    <w:name w:val="Dokumentoversigt Tegn"/>
    <w:basedOn w:val="Standardskrifttypeiafsnit"/>
    <w:link w:val="Dokumentoversigt"/>
    <w:uiPriority w:val="99"/>
    <w:semiHidden/>
    <w:rsid w:val="00E119A9"/>
    <w:rPr>
      <w:rFonts w:ascii="Lucida Grande" w:hAnsi="Lucida Grande"/>
      <w:iCs/>
      <w:kern w:val="3"/>
      <w:sz w:val="24"/>
      <w:szCs w:val="24"/>
      <w:lang w:eastAsia="da-DK"/>
    </w:rPr>
  </w:style>
  <w:style w:type="paragraph" w:customStyle="1" w:styleId="blok">
    <w:name w:val="blok"/>
    <w:basedOn w:val="Normal"/>
    <w:link w:val="blokTegn"/>
    <w:rsid w:val="00CE5A84"/>
    <w:pPr>
      <w:widowControl/>
      <w:suppressAutoHyphens w:val="0"/>
      <w:overflowPunct/>
      <w:autoSpaceDE/>
      <w:autoSpaceDN/>
      <w:spacing w:before="240" w:line="360" w:lineRule="atLeast"/>
      <w:ind w:firstLine="0"/>
      <w:textAlignment w:val="auto"/>
    </w:pPr>
    <w:rPr>
      <w:iCs w:val="0"/>
      <w:kern w:val="0"/>
      <w:sz w:val="28"/>
      <w:szCs w:val="20"/>
      <w:lang w:eastAsia="en-US"/>
    </w:rPr>
  </w:style>
  <w:style w:type="character" w:customStyle="1" w:styleId="EmailStyle44">
    <w:name w:val="EmailStyle44"/>
    <w:semiHidden/>
    <w:rsid w:val="00CE5A84"/>
    <w:rPr>
      <w:rFonts w:ascii="Arial" w:hAnsi="Arial" w:cs="Arial"/>
      <w:color w:val="000080"/>
      <w:sz w:val="20"/>
    </w:rPr>
  </w:style>
  <w:style w:type="character" w:customStyle="1" w:styleId="blokTegn">
    <w:name w:val="blok Tegn"/>
    <w:link w:val="blok"/>
    <w:rsid w:val="00CE5A84"/>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1588</Words>
  <Characters>9688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charh</dc:creator>
  <cp:lastModifiedBy>charh</cp:lastModifiedBy>
  <cp:revision>5</cp:revision>
  <cp:lastPrinted>2013-06-26T10:14:00Z</cp:lastPrinted>
  <dcterms:created xsi:type="dcterms:W3CDTF">2014-01-31T09:35:00Z</dcterms:created>
  <dcterms:modified xsi:type="dcterms:W3CDTF">2014-01-31T10:26:00Z</dcterms:modified>
</cp:coreProperties>
</file>